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1" w:rsidRPr="00FD4AE1" w:rsidRDefault="000430A6" w:rsidP="00FD4AE1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5"/>
          <w:szCs w:val="45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-318770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10" name="Obrázok 10" descr="https://www.jmenovky.cz/files/mod_eshop/produkty/full/piktogram-kos-na-odpadky-pikto.089.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jmenovky.cz/files/mod_eshop/produkty/full/piktogram-kos-na-odpadky-pikto.089.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E84">
        <w:rPr>
          <w:rFonts w:ascii="Arial" w:eastAsia="Times New Roman" w:hAnsi="Arial" w:cs="Arial"/>
          <w:b/>
          <w:bCs/>
          <w:noProof/>
          <w:color w:val="222222"/>
          <w:kern w:val="36"/>
          <w:sz w:val="45"/>
          <w:szCs w:val="45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-280670</wp:posOffset>
            </wp:positionV>
            <wp:extent cx="771525" cy="781050"/>
            <wp:effectExtent l="19050" t="0" r="9525" b="0"/>
            <wp:wrapTight wrapText="bothSides">
              <wp:wrapPolygon edited="0">
                <wp:start x="-533" y="0"/>
                <wp:lineTo x="-533" y="21073"/>
                <wp:lineTo x="21867" y="21073"/>
                <wp:lineTo x="21867" y="0"/>
                <wp:lineTo x="-533" y="0"/>
              </wp:wrapPolygon>
            </wp:wrapTight>
            <wp:docPr id="1" name="Obrázok 1" descr="http://www.parkove-lavicky.cz/files/products_images/product_big/p/piktogram-na-odpadkovy-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ove-lavicky.cz/files/products_images/product_big/p/piktogram-na-odpadkovy-k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AE1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  <w:t xml:space="preserve">                   </w:t>
      </w:r>
      <w:r w:rsidR="00FD4AE1" w:rsidRPr="00FD4AE1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  <w:t>Vývoz odpadu na zberný dvor Svätý Kríž</w:t>
      </w:r>
      <w:r w:rsidR="006E0E84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sk-SK"/>
        </w:rPr>
        <w:t xml:space="preserve"> </w:t>
      </w:r>
    </w:p>
    <w:p w:rsidR="00F54E95" w:rsidRDefault="00FD4AE1">
      <w:r>
        <w:t xml:space="preserve">                                                                                              </w:t>
      </w:r>
    </w:p>
    <w:p w:rsidR="00FD4AE1" w:rsidRDefault="00FD4AE1">
      <w:r>
        <w:t xml:space="preserve">                                                                                                          </w:t>
      </w:r>
    </w:p>
    <w:p w:rsidR="00FD4AE1" w:rsidRDefault="00FD4AE1"/>
    <w:p w:rsidR="00FD4AE1" w:rsidRPr="006E0E84" w:rsidRDefault="00FD4AE1" w:rsidP="006E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V snahe o skvalitnenie separovaného odpadu a zníženie ukladaného odpadu na skládke v Part. </w:t>
      </w:r>
      <w:proofErr w:type="spellStart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Ľupči</w:t>
      </w:r>
      <w:proofErr w:type="spellEnd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 spoločnosť OZO a.s., spustila do prevádzky nový zberný dvor v katastri obce Sv. Kríž v objekte bývalej čerpacej stanice JURKI na komunálny, stavebný a elektronický odpad.</w:t>
      </w:r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br/>
        <w:t xml:space="preserve">Z </w:t>
      </w:r>
      <w:proofErr w:type="spellStart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tohoto</w:t>
      </w:r>
      <w:proofErr w:type="spellEnd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 xml:space="preserve"> dôvodu už nebude možné prijímať odpad od občanov ani firiem pôsobiacich na území obce na skládku v Part. </w:t>
      </w:r>
      <w:proofErr w:type="spellStart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Ľupči</w:t>
      </w:r>
      <w:proofErr w:type="spellEnd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.</w:t>
      </w:r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br/>
        <w:t xml:space="preserve">Prevádzková doba je každý pracovný deň ( </w:t>
      </w:r>
      <w:proofErr w:type="spellStart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Po-Pia</w:t>
      </w:r>
      <w:proofErr w:type="spellEnd"/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) od 7 – 15 tej hod.</w:t>
      </w:r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br/>
        <w:t>V so</w:t>
      </w:r>
      <w:r>
        <w:rPr>
          <w:rFonts w:ascii="Times New Roman" w:eastAsia="Times New Roman" w:hAnsi="Times New Roman" w:cs="Times New Roman"/>
          <w:sz w:val="32"/>
          <w:szCs w:val="24"/>
          <w:lang w:eastAsia="sk-SK"/>
        </w:rPr>
        <w:t>boty je zberný dvor ZATVORENÝ!</w:t>
      </w:r>
      <w:r>
        <w:rPr>
          <w:rFonts w:ascii="Times New Roman" w:eastAsia="Times New Roman" w:hAnsi="Times New Roman" w:cs="Times New Roman"/>
          <w:sz w:val="32"/>
          <w:szCs w:val="24"/>
          <w:lang w:eastAsia="sk-SK"/>
        </w:rPr>
        <w:br/>
      </w:r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t>Vzhľadom na problémy, vznikajúce pri spracovaní opotrebovaných pneumatík v Svätom Kríži, je zastavený ich odber s účinnosťou od 26.03.2019.</w:t>
      </w:r>
      <w:r w:rsidRPr="00FD4AE1">
        <w:rPr>
          <w:rFonts w:ascii="Times New Roman" w:eastAsia="Times New Roman" w:hAnsi="Times New Roman" w:cs="Times New Roman"/>
          <w:sz w:val="32"/>
          <w:szCs w:val="24"/>
          <w:lang w:eastAsia="sk-SK"/>
        </w:rPr>
        <w:br/>
      </w:r>
      <w:r w:rsidRPr="00FD4AE1">
        <w:rPr>
          <w:rFonts w:ascii="Times New Roman" w:hAnsi="Times New Roman" w:cs="Times New Roman"/>
          <w:b/>
          <w:sz w:val="32"/>
          <w:szCs w:val="23"/>
          <w:u w:val="single"/>
          <w:shd w:val="clear" w:color="auto" w:fill="FFFFFF"/>
        </w:rPr>
        <w:t>Postup pre občanov</w:t>
      </w:r>
      <w:r w:rsidRPr="00FD4AE1">
        <w:rPr>
          <w:rFonts w:ascii="Times New Roman" w:hAnsi="Times New Roman" w:cs="Times New Roman"/>
          <w:b/>
          <w:sz w:val="32"/>
          <w:szCs w:val="23"/>
          <w:shd w:val="clear" w:color="auto" w:fill="FFFFFF"/>
        </w:rPr>
        <w:t>:</w:t>
      </w:r>
      <w:r w:rsidRPr="00FD4AE1">
        <w:rPr>
          <w:rFonts w:ascii="Times New Roman" w:hAnsi="Times New Roman" w:cs="Times New Roman"/>
          <w:sz w:val="32"/>
          <w:szCs w:val="23"/>
          <w:shd w:val="clear" w:color="auto" w:fill="FFFFFF"/>
        </w:rPr>
        <w:t xml:space="preserve"> Občan spolu s občianskym preukazom si pôjde odpad umiestniť na skládku. Uloženie odpadu bude fakturované priamo občanovi oproti hotovosti</w:t>
      </w:r>
      <w:r>
        <w:rPr>
          <w:rFonts w:ascii="Times New Roman" w:hAnsi="Times New Roman" w:cs="Times New Roman"/>
          <w:sz w:val="32"/>
          <w:szCs w:val="23"/>
          <w:shd w:val="clear" w:color="auto" w:fill="FFFFFF"/>
        </w:rPr>
        <w:t xml:space="preserve"> s potvrdením z </w:t>
      </w:r>
      <w:proofErr w:type="spellStart"/>
      <w:r>
        <w:rPr>
          <w:rFonts w:ascii="Times New Roman" w:hAnsi="Times New Roman" w:cs="Times New Roman"/>
          <w:sz w:val="32"/>
          <w:szCs w:val="23"/>
          <w:shd w:val="clear" w:color="auto" w:fill="FFFFFF"/>
        </w:rPr>
        <w:t>E-kas</w:t>
      </w:r>
      <w:r w:rsidR="006E0E84">
        <w:rPr>
          <w:rFonts w:ascii="Times New Roman" w:hAnsi="Times New Roman" w:cs="Times New Roman"/>
          <w:sz w:val="32"/>
          <w:szCs w:val="23"/>
          <w:shd w:val="clear" w:color="auto" w:fill="FFFFFF"/>
        </w:rPr>
        <w:t>y</w:t>
      </w:r>
      <w:proofErr w:type="spellEnd"/>
    </w:p>
    <w:p w:rsidR="00FD4AE1" w:rsidRDefault="00FD4AE1"/>
    <w:tbl>
      <w:tblPr>
        <w:tblW w:w="1361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06"/>
        <w:gridCol w:w="7881"/>
        <w:gridCol w:w="1551"/>
        <w:gridCol w:w="1180"/>
        <w:gridCol w:w="1797"/>
      </w:tblGrid>
      <w:tr w:rsidR="00FD4AE1" w:rsidRPr="00E7413F" w:rsidTr="0056468F">
        <w:trPr>
          <w:trHeight w:val="37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6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6"/>
                <w:lang w:eastAsia="sk-SK"/>
              </w:rPr>
              <w:t xml:space="preserve">Cenník za odber odpadov na zberný </w:t>
            </w:r>
            <w:bookmarkStart w:id="0" w:name="_GoBack"/>
            <w:bookmarkEnd w:id="0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6"/>
                <w:lang w:eastAsia="sk-SK"/>
              </w:rPr>
              <w:t>dvor v Svätom Kríži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OZO, a.s. , Priemyselná 2053, Liptovský Mikuláš, 031 01 - prevádzka Svätý Kríž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Cenník za odber odpadov  do zberného dvora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proofErr w:type="spellStart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Kó</w:t>
            </w:r>
            <w:proofErr w:type="spellEnd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 xml:space="preserve"> odpadu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Názov odpadu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Cena v € / t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20 % DPH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Cena v € / t s DPH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17 03 02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Bitúmenové zmesi iné ako uvedené v 17 03 01 (firmy)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72</w:t>
            </w:r>
          </w:p>
        </w:tc>
      </w:tr>
      <w:tr w:rsidR="00FD4AE1" w:rsidRPr="00E7413F" w:rsidTr="0056468F">
        <w:trPr>
          <w:trHeight w:val="85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lastRenderedPageBreak/>
              <w:t>17 09 04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Zmiešané odpady zo stavieb a demolácií iné ako uvedené v 17 09 01, 17 09 02 a 17 09 03 triedené (firmy)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</w:tr>
      <w:tr w:rsidR="00FD4AE1" w:rsidRPr="00E7413F" w:rsidTr="0056468F">
        <w:trPr>
          <w:trHeight w:val="85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17 09 04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Zmiešané odpady zo stavieb a demolácií iné ako uvedené v 17 09 01, 17 09 02 a 17 09 03  netriedené (firmy)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left="205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72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 xml:space="preserve">20 03 08 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drobný stavebný odpad   (obyvatelia)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48</w:t>
            </w:r>
          </w:p>
        </w:tc>
      </w:tr>
      <w:tr w:rsidR="00FD4AE1" w:rsidRPr="00E7413F" w:rsidTr="0056468F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OZO, a.s. , Priemyselná 2053, Liptovský Mikuláš, 031 01 - prevádzka Svätý Kríž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Cenník za odber odpadov na zhodnotenie odpadov podnikatelia, firmy (odpad pochádza z ich činnosti)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proofErr w:type="spellStart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Kó</w:t>
            </w:r>
            <w:proofErr w:type="spellEnd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 xml:space="preserve"> odpadu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Názov odpadu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Cena v € / t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20 % DPH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Cena v € / t s DPH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07 02 13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odpadový plast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 xml:space="preserve">15 01 </w:t>
            </w:r>
            <w:proofErr w:type="spellStart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01</w:t>
            </w:r>
            <w:proofErr w:type="spellEnd"/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obaly z papiera  a lepenky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15 01 02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obaly z plastov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15 01 03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obaly z dreva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36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16 01 19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plasty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19 12 04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plasty a guma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20 03 07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objemný odpad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120</w:t>
            </w:r>
          </w:p>
        </w:tc>
      </w:tr>
      <w:tr w:rsidR="00FD4AE1" w:rsidRPr="00E7413F" w:rsidTr="0056468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OZO, a.s. , Priemyselná 2053, Liptovský Mikuláš, 031 01 - prevádzka Svätý Kríž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Cenník za odber odpadov na zhodnotenie odpadov -  obyvateľ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</w:tr>
      <w:tr w:rsidR="00FD4AE1" w:rsidRPr="00E7413F" w:rsidTr="0056468F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proofErr w:type="spellStart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Kó</w:t>
            </w:r>
            <w:proofErr w:type="spellEnd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 xml:space="preserve"> odpadu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Názov odpadu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Cena v € / t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20 % DPH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sk-SK"/>
              </w:rPr>
              <w:t>Cena v € / t s DPH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 xml:space="preserve">20 01 </w:t>
            </w:r>
            <w:proofErr w:type="spellStart"/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01</w:t>
            </w:r>
            <w:proofErr w:type="spellEnd"/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papier a lepenka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20 01 02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Sklo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20 01 10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Šatstvo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lastRenderedPageBreak/>
              <w:t>20 01 11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Textílie (molitany, koberce, látky, matrace ...)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20 01 38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 xml:space="preserve">Drevo iné ako uvedené  v 20 01 37 vytriedené </w:t>
            </w:r>
          </w:p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(drevo, palety ...)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24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 xml:space="preserve">20 01 38 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Drevo iné ako uvedené  v 20 01 37 nevytriedené (nábytky s čalúnením, s kovom ..., drevené stoličky, dvere 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</w:tr>
      <w:tr w:rsidR="00FD4AE1" w:rsidRPr="00E7413F" w:rsidTr="0056468F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sk-SK"/>
              </w:rPr>
              <w:t>20 01 39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Plasty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AE1" w:rsidRPr="00E7413F" w:rsidRDefault="00FD4AE1" w:rsidP="00564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</w:pPr>
            <w:r w:rsidRPr="00E7413F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k-SK"/>
              </w:rPr>
              <w:t>60</w:t>
            </w:r>
          </w:p>
        </w:tc>
      </w:tr>
    </w:tbl>
    <w:p w:rsidR="00FD4AE1" w:rsidRDefault="00FD4AE1"/>
    <w:p w:rsidR="006E0E84" w:rsidRDefault="006E0E84"/>
    <w:p w:rsidR="006E0E84" w:rsidRDefault="006E0E84"/>
    <w:p w:rsidR="006E0E84" w:rsidRDefault="006E0E84"/>
    <w:p w:rsidR="006E0E84" w:rsidRDefault="006E0E84"/>
    <w:p w:rsidR="006E0E84" w:rsidRDefault="006E0E84"/>
    <w:p w:rsidR="006E0E84" w:rsidRDefault="006E0E84"/>
    <w:p w:rsidR="006E0E84" w:rsidRDefault="006E0E84"/>
    <w:p w:rsidR="006E0E84" w:rsidRPr="000430A6" w:rsidRDefault="006E0E84">
      <w:pPr>
        <w:rPr>
          <w:rFonts w:ascii="Times New Roman" w:hAnsi="Times New Roman" w:cs="Times New Roman"/>
        </w:rPr>
      </w:pPr>
    </w:p>
    <w:p w:rsidR="000430A6" w:rsidRPr="000430A6" w:rsidRDefault="000430A6" w:rsidP="000430A6">
      <w:pPr>
        <w:pStyle w:val="Bezriadkovania"/>
        <w:rPr>
          <w:rFonts w:ascii="Times New Roman" w:hAnsi="Times New Roman"/>
        </w:rPr>
      </w:pPr>
    </w:p>
    <w:p w:rsidR="000430A6" w:rsidRPr="000430A6" w:rsidRDefault="000430A6" w:rsidP="000430A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</w:rPr>
      </w:pPr>
      <w:r w:rsidRPr="000430A6">
        <w:rPr>
          <w:rFonts w:ascii="Times New Roman" w:hAnsi="Times New Roman" w:cs="Times New Roman"/>
          <w:b/>
          <w:bCs/>
          <w:sz w:val="28"/>
          <w:szCs w:val="20"/>
        </w:rPr>
        <w:t>telefón</w:t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  <w:t>:</w:t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  <w:t>fax:</w:t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  <w:t>e-mail:</w:t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  <w:t>IČO:</w:t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</w:r>
      <w:r w:rsidRPr="000430A6">
        <w:rPr>
          <w:rFonts w:ascii="Times New Roman" w:hAnsi="Times New Roman" w:cs="Times New Roman"/>
          <w:b/>
          <w:bCs/>
          <w:sz w:val="28"/>
          <w:szCs w:val="20"/>
        </w:rPr>
        <w:tab/>
        <w:t>DIČ:</w:t>
      </w:r>
    </w:p>
    <w:p w:rsidR="000430A6" w:rsidRPr="000430A6" w:rsidRDefault="000430A6" w:rsidP="000430A6">
      <w:pPr>
        <w:pStyle w:val="Bezriadkovania"/>
        <w:rPr>
          <w:rFonts w:ascii="Times New Roman" w:hAnsi="Times New Roman"/>
          <w:sz w:val="32"/>
        </w:rPr>
      </w:pPr>
      <w:r w:rsidRPr="000430A6">
        <w:rPr>
          <w:rFonts w:ascii="Times New Roman" w:hAnsi="Times New Roman"/>
          <w:sz w:val="32"/>
        </w:rPr>
        <w:t>044/5592522</w:t>
      </w:r>
      <w:r w:rsidRPr="000430A6">
        <w:rPr>
          <w:rFonts w:ascii="Times New Roman" w:hAnsi="Times New Roman"/>
          <w:sz w:val="32"/>
        </w:rPr>
        <w:tab/>
      </w:r>
      <w:r w:rsidRPr="000430A6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    </w:t>
      </w:r>
      <w:r w:rsidRPr="000430A6">
        <w:rPr>
          <w:rFonts w:ascii="Times New Roman" w:hAnsi="Times New Roman"/>
          <w:sz w:val="32"/>
        </w:rPr>
        <w:t xml:space="preserve"> </w:t>
      </w:r>
      <w:hyperlink r:id="rId6" w:history="1">
        <w:r w:rsidRPr="000430A6">
          <w:rPr>
            <w:rStyle w:val="Hypertextovprepojenie"/>
            <w:rFonts w:ascii="Times New Roman" w:hAnsi="Times New Roman"/>
            <w:sz w:val="32"/>
          </w:rPr>
          <w:t>ougalovany@alconet.sk</w:t>
        </w:r>
      </w:hyperlink>
      <w:r w:rsidRPr="000430A6">
        <w:rPr>
          <w:rFonts w:ascii="Times New Roman" w:hAnsi="Times New Roman"/>
          <w:sz w:val="32"/>
        </w:rPr>
        <w:tab/>
      </w:r>
      <w:r w:rsidRPr="000430A6">
        <w:rPr>
          <w:rFonts w:ascii="Times New Roman" w:hAnsi="Times New Roman"/>
          <w:sz w:val="32"/>
        </w:rPr>
        <w:tab/>
        <w:t>00315184</w:t>
      </w:r>
      <w:r w:rsidRPr="000430A6">
        <w:rPr>
          <w:rFonts w:ascii="Times New Roman" w:hAnsi="Times New Roman"/>
          <w:sz w:val="32"/>
        </w:rPr>
        <w:tab/>
      </w:r>
      <w:r w:rsidRPr="000430A6">
        <w:rPr>
          <w:rFonts w:ascii="Times New Roman" w:hAnsi="Times New Roman"/>
          <w:sz w:val="32"/>
        </w:rPr>
        <w:tab/>
        <w:t>2020581343</w:t>
      </w:r>
    </w:p>
    <w:p w:rsidR="000430A6" w:rsidRPr="000430A6" w:rsidRDefault="000430A6" w:rsidP="000430A6">
      <w:pPr>
        <w:pStyle w:val="Bezriadkovania"/>
        <w:rPr>
          <w:rFonts w:ascii="Times New Roman" w:hAnsi="Times New Roman"/>
          <w:sz w:val="32"/>
        </w:rPr>
      </w:pPr>
      <w:r w:rsidRPr="000430A6">
        <w:rPr>
          <w:rFonts w:ascii="Times New Roman" w:hAnsi="Times New Roman"/>
          <w:sz w:val="32"/>
        </w:rPr>
        <w:t>0918 093 522</w:t>
      </w:r>
    </w:p>
    <w:p w:rsidR="006E0E84" w:rsidRPr="000430A6" w:rsidRDefault="006E0E84">
      <w:pPr>
        <w:rPr>
          <w:sz w:val="32"/>
        </w:rPr>
      </w:pPr>
    </w:p>
    <w:sectPr w:rsidR="006E0E84" w:rsidRPr="000430A6" w:rsidSect="000430A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AE1"/>
    <w:rsid w:val="000430A6"/>
    <w:rsid w:val="00083E60"/>
    <w:rsid w:val="0015297E"/>
    <w:rsid w:val="00197051"/>
    <w:rsid w:val="0022653F"/>
    <w:rsid w:val="002828FE"/>
    <w:rsid w:val="00317DB3"/>
    <w:rsid w:val="003539DA"/>
    <w:rsid w:val="00450FA2"/>
    <w:rsid w:val="005C64AF"/>
    <w:rsid w:val="006C29B0"/>
    <w:rsid w:val="006E0E84"/>
    <w:rsid w:val="006E5CBA"/>
    <w:rsid w:val="00786D47"/>
    <w:rsid w:val="007D2EFF"/>
    <w:rsid w:val="00892AAE"/>
    <w:rsid w:val="008B53C4"/>
    <w:rsid w:val="00957899"/>
    <w:rsid w:val="00996398"/>
    <w:rsid w:val="009D2DF2"/>
    <w:rsid w:val="00A23E4F"/>
    <w:rsid w:val="00C320E1"/>
    <w:rsid w:val="00C44696"/>
    <w:rsid w:val="00C96B97"/>
    <w:rsid w:val="00CD160B"/>
    <w:rsid w:val="00D91751"/>
    <w:rsid w:val="00DA4A21"/>
    <w:rsid w:val="00E2281E"/>
    <w:rsid w:val="00E65A00"/>
    <w:rsid w:val="00FD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AE1"/>
  </w:style>
  <w:style w:type="paragraph" w:styleId="Nadpis1">
    <w:name w:val="heading 1"/>
    <w:basedOn w:val="Normlny"/>
    <w:link w:val="Nadpis1Char"/>
    <w:uiPriority w:val="9"/>
    <w:qFormat/>
    <w:rsid w:val="00FD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4A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E8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0430A6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0430A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galovany@alconet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2019-09-25T12:24:00Z</dcterms:created>
  <dcterms:modified xsi:type="dcterms:W3CDTF">2019-09-25T13:09:00Z</dcterms:modified>
</cp:coreProperties>
</file>