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6B" w:rsidRDefault="0035566B" w:rsidP="0035566B">
      <w:pPr>
        <w:shd w:val="clear" w:color="auto" w:fill="FFFFFF"/>
        <w:spacing w:before="624" w:line="528" w:lineRule="exact"/>
        <w:ind w:left="1013" w:hanging="907"/>
      </w:pPr>
      <w:r>
        <w:rPr>
          <w:b/>
          <w:bCs/>
          <w:color w:val="000000"/>
          <w:spacing w:val="-2"/>
          <w:sz w:val="46"/>
          <w:szCs w:val="46"/>
        </w:rPr>
        <w:t>SADZOBN</w:t>
      </w:r>
      <w:r>
        <w:rPr>
          <w:rFonts w:eastAsia="Times New Roman"/>
          <w:b/>
          <w:bCs/>
          <w:color w:val="000000"/>
          <w:spacing w:val="-2"/>
          <w:sz w:val="46"/>
          <w:szCs w:val="46"/>
        </w:rPr>
        <w:t xml:space="preserve">ÍK VYBRANÝCH SPRÁVNYCH </w:t>
      </w:r>
      <w:r>
        <w:rPr>
          <w:rFonts w:eastAsia="Times New Roman"/>
          <w:b/>
          <w:bCs/>
          <w:color w:val="000000"/>
          <w:spacing w:val="-5"/>
          <w:sz w:val="46"/>
          <w:szCs w:val="46"/>
        </w:rPr>
        <w:t>POPLATKOV OBCE GALOVANY</w:t>
      </w:r>
    </w:p>
    <w:p w:rsidR="0035566B" w:rsidRDefault="0035566B" w:rsidP="0035566B">
      <w:pPr>
        <w:shd w:val="clear" w:color="auto" w:fill="FFFFFF"/>
        <w:spacing w:before="115"/>
        <w:ind w:left="312"/>
      </w:pPr>
      <w:r>
        <w:rPr>
          <w:color w:val="000000"/>
          <w:sz w:val="38"/>
          <w:szCs w:val="38"/>
        </w:rPr>
        <w:t>Pod</w:t>
      </w:r>
      <w:r>
        <w:rPr>
          <w:rFonts w:eastAsia="Times New Roman"/>
          <w:color w:val="000000"/>
          <w:sz w:val="38"/>
          <w:szCs w:val="38"/>
        </w:rPr>
        <w:t xml:space="preserve">ľa Zákona č. 145/1995 </w:t>
      </w:r>
      <w:proofErr w:type="spellStart"/>
      <w:r>
        <w:rPr>
          <w:rFonts w:eastAsia="Times New Roman"/>
          <w:color w:val="000000"/>
          <w:sz w:val="38"/>
          <w:szCs w:val="38"/>
        </w:rPr>
        <w:t>Z.z</w:t>
      </w:r>
      <w:proofErr w:type="spellEnd"/>
      <w:r>
        <w:rPr>
          <w:rFonts w:eastAsia="Times New Roman"/>
          <w:color w:val="000000"/>
          <w:sz w:val="38"/>
          <w:szCs w:val="38"/>
        </w:rPr>
        <w:t>. o správnych poplatkoch</w:t>
      </w:r>
    </w:p>
    <w:p w:rsidR="0035566B" w:rsidRDefault="0035566B" w:rsidP="0035566B">
      <w:pPr>
        <w:shd w:val="clear" w:color="auto" w:fill="FFFFFF"/>
        <w:ind w:right="5"/>
        <w:jc w:val="center"/>
      </w:pPr>
      <w:r>
        <w:rPr>
          <w:color w:val="000000"/>
          <w:sz w:val="38"/>
          <w:szCs w:val="38"/>
        </w:rPr>
        <w:t>v platnom znen</w:t>
      </w:r>
      <w:r>
        <w:rPr>
          <w:rFonts w:eastAsia="Times New Roman"/>
          <w:color w:val="000000"/>
          <w:sz w:val="38"/>
          <w:szCs w:val="38"/>
        </w:rPr>
        <w:t>í</w:t>
      </w:r>
    </w:p>
    <w:p w:rsidR="0035566B" w:rsidRDefault="0035566B" w:rsidP="0035566B">
      <w:pPr>
        <w:shd w:val="clear" w:color="auto" w:fill="FFFFFF"/>
        <w:spacing w:before="115"/>
        <w:ind w:left="187"/>
        <w:jc w:val="center"/>
        <w:rPr>
          <w:rFonts w:eastAsia="Times New Roman"/>
          <w:color w:val="000000"/>
          <w:sz w:val="38"/>
          <w:szCs w:val="38"/>
        </w:rPr>
      </w:pPr>
      <w:r>
        <w:rPr>
          <w:color w:val="000000"/>
          <w:sz w:val="38"/>
          <w:szCs w:val="38"/>
        </w:rPr>
        <w:t>platn</w:t>
      </w:r>
      <w:r>
        <w:rPr>
          <w:rFonts w:eastAsia="Times New Roman"/>
          <w:color w:val="000000"/>
          <w:sz w:val="38"/>
          <w:szCs w:val="38"/>
        </w:rPr>
        <w:t>ý od 01.01.2016</w:t>
      </w:r>
    </w:p>
    <w:p w:rsidR="0035566B" w:rsidRDefault="0035566B" w:rsidP="0035566B">
      <w:pPr>
        <w:shd w:val="clear" w:color="auto" w:fill="FFFFFF"/>
        <w:spacing w:before="115"/>
        <w:ind w:left="187"/>
        <w:jc w:val="center"/>
      </w:pPr>
      <w:r>
        <w:rPr>
          <w:noProof/>
        </w:rPr>
        <w:drawing>
          <wp:inline distT="0" distB="0" distL="0" distR="0">
            <wp:extent cx="790575" cy="905151"/>
            <wp:effectExtent l="19050" t="0" r="9525" b="0"/>
            <wp:docPr id="2" name="Obrázok 1" descr="C:\Users\PC\Desktop\2528-galovan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2528-galovany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566B" w:rsidRPr="0035566B" w:rsidRDefault="0035566B" w:rsidP="0035566B">
      <w:pPr>
        <w:shd w:val="clear" w:color="auto" w:fill="FFFFFF"/>
        <w:spacing w:before="960"/>
        <w:ind w:right="5"/>
        <w:jc w:val="center"/>
        <w:rPr>
          <w:rFonts w:eastAsia="Times New Roman"/>
          <w:b/>
          <w:bCs/>
          <w:i/>
          <w:color w:val="000000"/>
          <w:spacing w:val="-7"/>
          <w:sz w:val="28"/>
          <w:szCs w:val="28"/>
        </w:rPr>
      </w:pPr>
      <w:r>
        <w:rPr>
          <w:b/>
          <w:bCs/>
          <w:color w:val="000000"/>
          <w:spacing w:val="-7"/>
          <w:sz w:val="28"/>
          <w:szCs w:val="28"/>
        </w:rPr>
        <w:t xml:space="preserve"> </w:t>
      </w:r>
      <w:r w:rsidRPr="007724F4">
        <w:rPr>
          <w:b/>
          <w:bCs/>
          <w:i/>
          <w:color w:val="000000"/>
          <w:spacing w:val="-7"/>
          <w:sz w:val="32"/>
          <w:szCs w:val="28"/>
        </w:rPr>
        <w:t>V</w:t>
      </w:r>
      <w:r w:rsidRPr="007724F4">
        <w:rPr>
          <w:rFonts w:eastAsia="Times New Roman"/>
          <w:b/>
          <w:bCs/>
          <w:i/>
          <w:color w:val="000000"/>
          <w:spacing w:val="-7"/>
          <w:sz w:val="32"/>
          <w:szCs w:val="28"/>
        </w:rPr>
        <w:t>ŠEOBECNÁ SPRÁVA</w:t>
      </w:r>
    </w:p>
    <w:p w:rsidR="0035566B" w:rsidRPr="0079227F" w:rsidRDefault="0035566B" w:rsidP="0035566B">
      <w:pPr>
        <w:shd w:val="clear" w:color="auto" w:fill="FFFFFF"/>
        <w:spacing w:before="960"/>
        <w:ind w:right="5"/>
        <w:rPr>
          <w:rFonts w:eastAsia="Times New Roman"/>
          <w:b/>
          <w:bCs/>
          <w:color w:val="000000"/>
          <w:spacing w:val="-7"/>
          <w:sz w:val="28"/>
          <w:szCs w:val="28"/>
        </w:rPr>
      </w:pPr>
      <w:r>
        <w:rPr>
          <w:b/>
          <w:bCs/>
          <w:color w:val="000000"/>
          <w:sz w:val="24"/>
          <w:szCs w:val="24"/>
          <w:u w:val="single"/>
        </w:rPr>
        <w:t>Polož</w:t>
      </w:r>
      <w:r>
        <w:rPr>
          <w:rFonts w:eastAsia="Times New Roman"/>
          <w:b/>
          <w:bCs/>
          <w:color w:val="000000"/>
          <w:sz w:val="24"/>
          <w:szCs w:val="24"/>
          <w:u w:val="single"/>
        </w:rPr>
        <w:t>ka 2</w:t>
      </w:r>
    </w:p>
    <w:p w:rsidR="0035566B" w:rsidRDefault="0035566B" w:rsidP="0035566B">
      <w:pPr>
        <w:shd w:val="clear" w:color="auto" w:fill="FFFFFF"/>
        <w:tabs>
          <w:tab w:val="left" w:pos="360"/>
          <w:tab w:val="left" w:leader="dot" w:pos="8381"/>
        </w:tabs>
        <w:spacing w:before="120" w:line="274" w:lineRule="exact"/>
        <w:ind w:left="360" w:hanging="360"/>
        <w:jc w:val="both"/>
      </w:pPr>
      <w:r>
        <w:rPr>
          <w:b/>
          <w:bCs/>
          <w:color w:val="000000"/>
          <w:spacing w:val="-1"/>
          <w:sz w:val="24"/>
          <w:szCs w:val="24"/>
        </w:rPr>
        <w:t>a)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231F20"/>
          <w:sz w:val="24"/>
          <w:szCs w:val="24"/>
        </w:rPr>
        <w:t>osved</w:t>
      </w:r>
      <w:r>
        <w:rPr>
          <w:rFonts w:eastAsia="Times New Roman"/>
          <w:b/>
          <w:bCs/>
          <w:color w:val="231F20"/>
          <w:sz w:val="24"/>
          <w:szCs w:val="24"/>
        </w:rPr>
        <w:t>čenie odpisu (fotokópie), výpisu alebo písomnej informácie z úradných kníh,</w:t>
      </w:r>
      <w:r>
        <w:rPr>
          <w:rFonts w:eastAsia="Times New Roman"/>
          <w:b/>
          <w:bCs/>
          <w:color w:val="231F20"/>
          <w:sz w:val="24"/>
          <w:szCs w:val="24"/>
        </w:rPr>
        <w:br/>
        <w:t>úradných záznamov, registrov listín a zo spisov alebo súkromných spisov v úradnej</w:t>
      </w:r>
      <w:r>
        <w:rPr>
          <w:rFonts w:eastAsia="Times New Roman"/>
          <w:b/>
          <w:bCs/>
          <w:color w:val="231F20"/>
          <w:sz w:val="24"/>
          <w:szCs w:val="24"/>
        </w:rPr>
        <w:br/>
        <w:t xml:space="preserve">úschove, za každú aj začatú stranu v slovenskom jazyku </w:t>
      </w:r>
      <w:r>
        <w:rPr>
          <w:rFonts w:eastAsia="Times New Roman"/>
          <w:color w:val="231F20"/>
          <w:sz w:val="24"/>
          <w:szCs w:val="24"/>
        </w:rPr>
        <w:tab/>
      </w:r>
      <w:r>
        <w:rPr>
          <w:rFonts w:eastAsia="Times New Roman"/>
          <w:b/>
          <w:bCs/>
          <w:color w:val="231F20"/>
          <w:sz w:val="24"/>
          <w:szCs w:val="24"/>
        </w:rPr>
        <w:t>1,50 €</w:t>
      </w:r>
    </w:p>
    <w:p w:rsidR="0035566B" w:rsidRDefault="0035566B" w:rsidP="0035566B">
      <w:pPr>
        <w:shd w:val="clear" w:color="auto" w:fill="FFFFFF"/>
        <w:spacing w:before="24" w:line="394" w:lineRule="exact"/>
      </w:pPr>
      <w:r>
        <w:rPr>
          <w:b/>
          <w:bCs/>
          <w:color w:val="231F20"/>
          <w:sz w:val="24"/>
          <w:szCs w:val="24"/>
          <w:u w:val="single"/>
        </w:rPr>
        <w:t>Polož</w:t>
      </w:r>
      <w:r>
        <w:rPr>
          <w:rFonts w:eastAsia="Times New Roman"/>
          <w:b/>
          <w:bCs/>
          <w:color w:val="231F20"/>
          <w:sz w:val="24"/>
          <w:szCs w:val="24"/>
          <w:u w:val="single"/>
        </w:rPr>
        <w:t>ka 3</w:t>
      </w:r>
    </w:p>
    <w:p w:rsidR="0035566B" w:rsidRDefault="0035566B" w:rsidP="0035566B">
      <w:pPr>
        <w:shd w:val="clear" w:color="auto" w:fill="FFFFFF"/>
        <w:tabs>
          <w:tab w:val="left" w:pos="360"/>
          <w:tab w:val="left" w:leader="dot" w:pos="8400"/>
        </w:tabs>
        <w:spacing w:line="394" w:lineRule="exact"/>
      </w:pPr>
      <w:r>
        <w:rPr>
          <w:b/>
          <w:bCs/>
          <w:color w:val="000000"/>
          <w:spacing w:val="-3"/>
          <w:sz w:val="24"/>
          <w:szCs w:val="24"/>
        </w:rPr>
        <w:t>b)</w:t>
      </w:r>
      <w:r>
        <w:rPr>
          <w:b/>
          <w:bCs/>
          <w:color w:val="000000"/>
          <w:sz w:val="24"/>
          <w:szCs w:val="24"/>
        </w:rPr>
        <w:tab/>
        <w:t>osved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čenie podpisu na listine alebo na jej rovnopise, za každý podpis 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z w:val="24"/>
          <w:szCs w:val="24"/>
        </w:rPr>
        <w:t>1,50 €</w:t>
      </w:r>
    </w:p>
    <w:p w:rsidR="0035566B" w:rsidRDefault="0035566B" w:rsidP="0035566B">
      <w:pPr>
        <w:shd w:val="clear" w:color="auto" w:fill="FFFFFF"/>
        <w:spacing w:line="394" w:lineRule="exact"/>
      </w:pPr>
      <w:r>
        <w:rPr>
          <w:b/>
          <w:bCs/>
          <w:color w:val="000000"/>
          <w:sz w:val="24"/>
          <w:szCs w:val="24"/>
          <w:u w:val="single"/>
        </w:rPr>
        <w:t>Polož</w:t>
      </w:r>
      <w:r>
        <w:rPr>
          <w:rFonts w:eastAsia="Times New Roman"/>
          <w:b/>
          <w:bCs/>
          <w:color w:val="000000"/>
          <w:sz w:val="24"/>
          <w:szCs w:val="24"/>
          <w:u w:val="single"/>
        </w:rPr>
        <w:t>ka 8</w:t>
      </w:r>
    </w:p>
    <w:p w:rsidR="0035566B" w:rsidRDefault="0035566B" w:rsidP="0035566B">
      <w:pPr>
        <w:shd w:val="clear" w:color="auto" w:fill="FFFFFF"/>
        <w:tabs>
          <w:tab w:val="left" w:pos="307"/>
          <w:tab w:val="left" w:leader="dot" w:pos="8669"/>
        </w:tabs>
        <w:spacing w:line="394" w:lineRule="exact"/>
      </w:pPr>
      <w:r>
        <w:rPr>
          <w:b/>
          <w:bCs/>
          <w:color w:val="000000"/>
          <w:spacing w:val="-1"/>
          <w:sz w:val="24"/>
          <w:szCs w:val="24"/>
        </w:rPr>
        <w:t>c)</w:t>
      </w:r>
      <w:r>
        <w:rPr>
          <w:b/>
          <w:bCs/>
          <w:color w:val="000000"/>
          <w:sz w:val="24"/>
          <w:szCs w:val="24"/>
        </w:rPr>
        <w:tab/>
      </w:r>
      <w:r>
        <w:rPr>
          <w:b/>
          <w:bCs/>
          <w:color w:val="000000"/>
          <w:spacing w:val="-1"/>
          <w:sz w:val="24"/>
          <w:szCs w:val="24"/>
        </w:rPr>
        <w:t>vydanie potvrdenia alebo p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ísomného oznámenia o pobyte osoby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5 €</w:t>
      </w:r>
    </w:p>
    <w:p w:rsidR="0035566B" w:rsidRDefault="0035566B" w:rsidP="0035566B">
      <w:pPr>
        <w:shd w:val="clear" w:color="auto" w:fill="FFFFFF"/>
        <w:spacing w:before="494"/>
        <w:ind w:right="10"/>
        <w:jc w:val="center"/>
        <w:rPr>
          <w:b/>
          <w:bCs/>
          <w:color w:val="000000"/>
          <w:sz w:val="24"/>
          <w:szCs w:val="24"/>
        </w:rPr>
      </w:pPr>
    </w:p>
    <w:p w:rsidR="0035566B" w:rsidRDefault="0035566B" w:rsidP="0035566B">
      <w:pPr>
        <w:shd w:val="clear" w:color="auto" w:fill="FFFFFF"/>
        <w:spacing w:before="494"/>
        <w:ind w:right="10"/>
        <w:jc w:val="center"/>
        <w:rPr>
          <w:b/>
          <w:bCs/>
          <w:color w:val="000000"/>
          <w:sz w:val="24"/>
          <w:szCs w:val="24"/>
        </w:rPr>
      </w:pPr>
    </w:p>
    <w:p w:rsidR="0035566B" w:rsidRDefault="0035566B" w:rsidP="0035566B">
      <w:pPr>
        <w:shd w:val="clear" w:color="auto" w:fill="FFFFFF"/>
        <w:spacing w:before="494"/>
        <w:ind w:right="10"/>
        <w:jc w:val="center"/>
        <w:rPr>
          <w:b/>
          <w:bCs/>
          <w:color w:val="000000"/>
          <w:sz w:val="24"/>
          <w:szCs w:val="24"/>
        </w:rPr>
      </w:pPr>
    </w:p>
    <w:p w:rsidR="0035566B" w:rsidRDefault="0035566B" w:rsidP="0035566B">
      <w:pPr>
        <w:shd w:val="clear" w:color="auto" w:fill="FFFFFF"/>
        <w:spacing w:before="494"/>
        <w:ind w:right="10"/>
        <w:jc w:val="center"/>
        <w:rPr>
          <w:b/>
          <w:bCs/>
          <w:color w:val="000000"/>
          <w:sz w:val="24"/>
          <w:szCs w:val="24"/>
        </w:rPr>
      </w:pPr>
    </w:p>
    <w:p w:rsidR="0035566B" w:rsidRDefault="0035566B" w:rsidP="0035566B">
      <w:pPr>
        <w:shd w:val="clear" w:color="auto" w:fill="FFFFFF"/>
        <w:spacing w:before="494"/>
        <w:ind w:right="10"/>
        <w:jc w:val="center"/>
        <w:rPr>
          <w:b/>
          <w:bCs/>
          <w:color w:val="000000"/>
          <w:sz w:val="24"/>
          <w:szCs w:val="24"/>
        </w:rPr>
      </w:pPr>
    </w:p>
    <w:p w:rsidR="0035566B" w:rsidRDefault="0035566B" w:rsidP="0035566B">
      <w:pPr>
        <w:shd w:val="clear" w:color="auto" w:fill="FFFFFF"/>
        <w:spacing w:before="494"/>
        <w:ind w:right="10"/>
        <w:jc w:val="center"/>
        <w:rPr>
          <w:b/>
          <w:bCs/>
          <w:color w:val="000000"/>
          <w:sz w:val="24"/>
          <w:szCs w:val="24"/>
        </w:rPr>
      </w:pPr>
    </w:p>
    <w:p w:rsidR="0035566B" w:rsidRPr="007724F4" w:rsidRDefault="0035566B" w:rsidP="0035566B">
      <w:pPr>
        <w:shd w:val="clear" w:color="auto" w:fill="FFFFFF"/>
        <w:spacing w:before="494"/>
        <w:ind w:right="10"/>
        <w:jc w:val="center"/>
        <w:rPr>
          <w:i/>
          <w:sz w:val="24"/>
        </w:rPr>
      </w:pPr>
      <w:r w:rsidRPr="007724F4">
        <w:rPr>
          <w:b/>
          <w:bCs/>
          <w:i/>
          <w:color w:val="000000"/>
          <w:sz w:val="32"/>
          <w:szCs w:val="24"/>
        </w:rPr>
        <w:t>STAVEBN</w:t>
      </w:r>
      <w:r w:rsidRPr="007724F4">
        <w:rPr>
          <w:rFonts w:eastAsia="Times New Roman"/>
          <w:b/>
          <w:bCs/>
          <w:i/>
          <w:color w:val="000000"/>
          <w:sz w:val="32"/>
          <w:szCs w:val="24"/>
        </w:rPr>
        <w:t>Á SPRÁVA</w:t>
      </w:r>
    </w:p>
    <w:p w:rsidR="0035566B" w:rsidRDefault="0035566B" w:rsidP="0035566B">
      <w:pPr>
        <w:shd w:val="clear" w:color="auto" w:fill="FFFFFF"/>
        <w:spacing w:before="514"/>
      </w:pPr>
      <w:r>
        <w:rPr>
          <w:b/>
          <w:bCs/>
          <w:color w:val="000000"/>
          <w:sz w:val="24"/>
          <w:szCs w:val="24"/>
          <w:u w:val="single"/>
        </w:rPr>
        <w:t>Polož</w:t>
      </w:r>
      <w:r>
        <w:rPr>
          <w:rFonts w:eastAsia="Times New Roman"/>
          <w:b/>
          <w:bCs/>
          <w:color w:val="000000"/>
          <w:sz w:val="24"/>
          <w:szCs w:val="24"/>
          <w:u w:val="single"/>
        </w:rPr>
        <w:t>ka 60</w:t>
      </w:r>
    </w:p>
    <w:p w:rsidR="0035566B" w:rsidRDefault="0035566B" w:rsidP="0035566B">
      <w:pPr>
        <w:shd w:val="clear" w:color="auto" w:fill="FFFFFF"/>
        <w:spacing w:before="110" w:line="278" w:lineRule="exact"/>
      </w:pPr>
      <w:r>
        <w:rPr>
          <w:rFonts w:eastAsia="Times New Roman"/>
          <w:b/>
          <w:bCs/>
          <w:color w:val="000000"/>
          <w:spacing w:val="-10"/>
          <w:sz w:val="24"/>
          <w:szCs w:val="24"/>
        </w:rPr>
        <w:t xml:space="preserve">Žiadosť     o stavebné     povolenie     alebo     na     zmeny     dokončených     stavieb     (nadstavba, </w:t>
      </w:r>
      <w:r>
        <w:rPr>
          <w:rFonts w:eastAsia="Times New Roman"/>
          <w:b/>
          <w:bCs/>
          <w:color w:val="000000"/>
          <w:sz w:val="24"/>
          <w:szCs w:val="24"/>
        </w:rPr>
        <w:t>prístavba) a na zmeny stavieb pred dokončením (za každú samostatnú stavbu)</w:t>
      </w:r>
    </w:p>
    <w:p w:rsidR="0035566B" w:rsidRDefault="0035566B" w:rsidP="0035566B">
      <w:pPr>
        <w:shd w:val="clear" w:color="auto" w:fill="FFFFFF"/>
        <w:spacing w:before="115"/>
      </w:pPr>
      <w:r>
        <w:rPr>
          <w:b/>
          <w:bCs/>
          <w:color w:val="000000"/>
          <w:sz w:val="24"/>
          <w:szCs w:val="24"/>
        </w:rPr>
        <w:t>a) na stavby na b</w:t>
      </w:r>
      <w:r>
        <w:rPr>
          <w:rFonts w:eastAsia="Times New Roman"/>
          <w:b/>
          <w:bCs/>
          <w:color w:val="000000"/>
          <w:sz w:val="24"/>
          <w:szCs w:val="24"/>
        </w:rPr>
        <w:t>ývanie</w:t>
      </w:r>
    </w:p>
    <w:p w:rsidR="0035566B" w:rsidRDefault="0035566B" w:rsidP="0035566B">
      <w:pPr>
        <w:shd w:val="clear" w:color="auto" w:fill="FFFFFF"/>
        <w:tabs>
          <w:tab w:val="left" w:leader="dot" w:pos="8554"/>
        </w:tabs>
        <w:spacing w:before="115"/>
      </w:pPr>
      <w:r>
        <w:rPr>
          <w:b/>
          <w:bCs/>
          <w:color w:val="000000"/>
          <w:sz w:val="24"/>
          <w:szCs w:val="24"/>
        </w:rPr>
        <w:t xml:space="preserve">1. </w:t>
      </w:r>
      <w:r>
        <w:rPr>
          <w:color w:val="000000"/>
          <w:sz w:val="24"/>
          <w:szCs w:val="24"/>
        </w:rPr>
        <w:t>na stavbu rodinn</w:t>
      </w:r>
      <w:r>
        <w:rPr>
          <w:rFonts w:eastAsia="Times New Roman"/>
          <w:color w:val="000000"/>
          <w:sz w:val="24"/>
          <w:szCs w:val="24"/>
        </w:rPr>
        <w:t xml:space="preserve">ého domu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50 €</w:t>
      </w:r>
    </w:p>
    <w:p w:rsidR="0035566B" w:rsidRDefault="0035566B" w:rsidP="0035566B">
      <w:pPr>
        <w:shd w:val="clear" w:color="auto" w:fill="FFFFFF"/>
        <w:tabs>
          <w:tab w:val="left" w:leader="dot" w:pos="8414"/>
        </w:tabs>
        <w:spacing w:before="115"/>
      </w:pPr>
      <w:r>
        <w:rPr>
          <w:b/>
          <w:bCs/>
          <w:color w:val="000000"/>
          <w:sz w:val="24"/>
          <w:szCs w:val="24"/>
        </w:rPr>
        <w:t xml:space="preserve">2. </w:t>
      </w:r>
      <w:r>
        <w:rPr>
          <w:color w:val="000000"/>
          <w:sz w:val="24"/>
          <w:szCs w:val="24"/>
        </w:rPr>
        <w:t>na stavbu bytov</w:t>
      </w:r>
      <w:r>
        <w:rPr>
          <w:rFonts w:eastAsia="Times New Roman"/>
          <w:color w:val="000000"/>
          <w:sz w:val="24"/>
          <w:szCs w:val="24"/>
        </w:rPr>
        <w:t xml:space="preserve">ého domu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200 €</w:t>
      </w:r>
    </w:p>
    <w:p w:rsidR="0035566B" w:rsidRDefault="0035566B" w:rsidP="0035566B">
      <w:pPr>
        <w:shd w:val="clear" w:color="auto" w:fill="FFFFFF"/>
        <w:tabs>
          <w:tab w:val="left" w:leader="dot" w:pos="8414"/>
        </w:tabs>
        <w:spacing w:before="115"/>
      </w:pPr>
    </w:p>
    <w:p w:rsidR="0035566B" w:rsidRDefault="0035566B" w:rsidP="0035566B">
      <w:pPr>
        <w:shd w:val="clear" w:color="auto" w:fill="FFFFFF"/>
        <w:tabs>
          <w:tab w:val="left" w:leader="dot" w:pos="8414"/>
        </w:tabs>
        <w:spacing w:before="115"/>
      </w:pPr>
    </w:p>
    <w:p w:rsidR="0035566B" w:rsidRDefault="0035566B" w:rsidP="0035566B">
      <w:pPr>
        <w:shd w:val="clear" w:color="auto" w:fill="FFFFFF"/>
        <w:spacing w:line="278" w:lineRule="exact"/>
        <w:ind w:left="10"/>
      </w:pPr>
      <w:r>
        <w:rPr>
          <w:b/>
          <w:bCs/>
          <w:color w:val="000000"/>
          <w:sz w:val="24"/>
          <w:szCs w:val="24"/>
        </w:rPr>
        <w:t>b)  na  stavby  na individu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álnu  rekreáciu  (chaty,  rekreačné  domy  alebo  na zmeny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dokončených stavieb (nadstavba, prístavba) a na zmeny týchto stavieb pred dokončením</w:t>
      </w:r>
    </w:p>
    <w:p w:rsidR="0035566B" w:rsidRDefault="0035566B" w:rsidP="0035566B">
      <w:pPr>
        <w:numPr>
          <w:ilvl w:val="0"/>
          <w:numId w:val="1"/>
        </w:numPr>
        <w:shd w:val="clear" w:color="auto" w:fill="FFFFFF"/>
        <w:tabs>
          <w:tab w:val="left" w:pos="250"/>
          <w:tab w:val="left" w:leader="dot" w:pos="8525"/>
        </w:tabs>
        <w:spacing w:before="106"/>
        <w:ind w:left="5"/>
        <w:rPr>
          <w:b/>
          <w:bCs/>
          <w:color w:val="000000"/>
          <w:spacing w:val="-16"/>
          <w:sz w:val="24"/>
          <w:szCs w:val="24"/>
        </w:rPr>
      </w:pPr>
      <w:r>
        <w:rPr>
          <w:color w:val="000000"/>
          <w:sz w:val="24"/>
          <w:szCs w:val="24"/>
        </w:rPr>
        <w:t>ak zastavan</w:t>
      </w:r>
      <w:r>
        <w:rPr>
          <w:rFonts w:eastAsia="Times New Roman"/>
          <w:color w:val="000000"/>
          <w:sz w:val="24"/>
          <w:szCs w:val="24"/>
        </w:rPr>
        <w:t>á plocha nepresahuje 25 m</w:t>
      </w:r>
      <w:r>
        <w:rPr>
          <w:color w:val="000000"/>
          <w:sz w:val="24"/>
          <w:szCs w:val="24"/>
        </w:rPr>
        <w:t>²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pacing w:val="-3"/>
          <w:sz w:val="24"/>
          <w:szCs w:val="24"/>
        </w:rPr>
        <w:t>25 €</w:t>
      </w:r>
    </w:p>
    <w:p w:rsidR="0035566B" w:rsidRDefault="0035566B" w:rsidP="0035566B">
      <w:pPr>
        <w:numPr>
          <w:ilvl w:val="0"/>
          <w:numId w:val="1"/>
        </w:numPr>
        <w:shd w:val="clear" w:color="auto" w:fill="FFFFFF"/>
        <w:tabs>
          <w:tab w:val="left" w:pos="250"/>
          <w:tab w:val="left" w:leader="dot" w:pos="8539"/>
        </w:tabs>
        <w:spacing w:before="120"/>
        <w:ind w:left="5"/>
        <w:rPr>
          <w:b/>
          <w:bCs/>
          <w:color w:val="000000"/>
          <w:spacing w:val="-9"/>
          <w:sz w:val="24"/>
          <w:szCs w:val="24"/>
        </w:rPr>
      </w:pPr>
      <w:r>
        <w:rPr>
          <w:color w:val="000000"/>
          <w:sz w:val="24"/>
          <w:szCs w:val="24"/>
        </w:rPr>
        <w:t>ak zastavan</w:t>
      </w:r>
      <w:r>
        <w:rPr>
          <w:rFonts w:eastAsia="Times New Roman"/>
          <w:color w:val="000000"/>
          <w:sz w:val="24"/>
          <w:szCs w:val="24"/>
        </w:rPr>
        <w:t>á plocha presahuje 25 m</w:t>
      </w:r>
      <w:r>
        <w:rPr>
          <w:color w:val="000000"/>
          <w:sz w:val="24"/>
          <w:szCs w:val="24"/>
        </w:rPr>
        <w:t>²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pacing w:val="-4"/>
          <w:sz w:val="24"/>
          <w:szCs w:val="24"/>
        </w:rPr>
        <w:t>50 €</w:t>
      </w:r>
    </w:p>
    <w:p w:rsidR="0035566B" w:rsidRDefault="0035566B" w:rsidP="0035566B">
      <w:pPr>
        <w:shd w:val="clear" w:color="auto" w:fill="FFFFFF"/>
        <w:tabs>
          <w:tab w:val="left" w:pos="245"/>
        </w:tabs>
        <w:spacing w:before="422" w:line="394" w:lineRule="exact"/>
      </w:pPr>
      <w:r>
        <w:rPr>
          <w:b/>
          <w:bCs/>
          <w:color w:val="000000"/>
          <w:spacing w:val="-1"/>
          <w:sz w:val="24"/>
          <w:szCs w:val="24"/>
        </w:rPr>
        <w:t>c)</w:t>
      </w:r>
      <w:r>
        <w:rPr>
          <w:b/>
          <w:bCs/>
          <w:color w:val="000000"/>
          <w:sz w:val="24"/>
          <w:szCs w:val="24"/>
        </w:rPr>
        <w:tab/>
        <w:t>na stavebn</w:t>
      </w:r>
      <w:r>
        <w:rPr>
          <w:rFonts w:eastAsia="Times New Roman"/>
          <w:b/>
          <w:bCs/>
          <w:color w:val="000000"/>
          <w:sz w:val="24"/>
          <w:szCs w:val="24"/>
        </w:rPr>
        <w:t>é úpravy dokončených stavieb vyžadujúce stavebné povolenie</w:t>
      </w:r>
    </w:p>
    <w:p w:rsidR="0035566B" w:rsidRDefault="0035566B" w:rsidP="0035566B">
      <w:pPr>
        <w:numPr>
          <w:ilvl w:val="0"/>
          <w:numId w:val="2"/>
        </w:numPr>
        <w:shd w:val="clear" w:color="auto" w:fill="FFFFFF"/>
        <w:tabs>
          <w:tab w:val="left" w:pos="240"/>
          <w:tab w:val="left" w:leader="dot" w:pos="8539"/>
        </w:tabs>
        <w:spacing w:line="394" w:lineRule="exact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rodinn</w:t>
      </w:r>
      <w:r>
        <w:rPr>
          <w:rFonts w:eastAsia="Times New Roman"/>
          <w:color w:val="000000"/>
          <w:sz w:val="24"/>
          <w:szCs w:val="24"/>
        </w:rPr>
        <w:t xml:space="preserve">ých domov a stavieb na individuálnu rekreáciu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35 €</w:t>
      </w:r>
    </w:p>
    <w:p w:rsidR="0035566B" w:rsidRDefault="0035566B" w:rsidP="0035566B">
      <w:pPr>
        <w:numPr>
          <w:ilvl w:val="0"/>
          <w:numId w:val="2"/>
        </w:numPr>
        <w:shd w:val="clear" w:color="auto" w:fill="FFFFFF"/>
        <w:tabs>
          <w:tab w:val="left" w:pos="240"/>
          <w:tab w:val="left" w:leader="dot" w:pos="8462"/>
        </w:tabs>
        <w:spacing w:line="394" w:lineRule="exact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bytov</w:t>
      </w:r>
      <w:r>
        <w:rPr>
          <w:rFonts w:eastAsia="Times New Roman"/>
          <w:color w:val="000000"/>
          <w:sz w:val="24"/>
          <w:szCs w:val="24"/>
        </w:rPr>
        <w:t xml:space="preserve">ých domov 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z w:val="24"/>
          <w:szCs w:val="24"/>
        </w:rPr>
        <w:t>100 €</w:t>
      </w:r>
    </w:p>
    <w:p w:rsidR="0035566B" w:rsidRDefault="0035566B" w:rsidP="0035566B">
      <w:pPr>
        <w:shd w:val="clear" w:color="auto" w:fill="FFFFFF"/>
        <w:tabs>
          <w:tab w:val="left" w:pos="278"/>
        </w:tabs>
        <w:spacing w:before="374" w:line="274" w:lineRule="exact"/>
        <w:ind w:right="10"/>
        <w:jc w:val="both"/>
      </w:pPr>
      <w:r>
        <w:rPr>
          <w:b/>
          <w:bCs/>
          <w:color w:val="000000"/>
          <w:spacing w:val="-1"/>
          <w:sz w:val="24"/>
          <w:szCs w:val="24"/>
        </w:rPr>
        <w:t>d)</w:t>
      </w:r>
      <w:r>
        <w:rPr>
          <w:b/>
          <w:bCs/>
          <w:color w:val="000000"/>
          <w:sz w:val="24"/>
          <w:szCs w:val="24"/>
        </w:rPr>
        <w:tab/>
        <w:t>na stavby, ktor</w:t>
      </w:r>
      <w:r>
        <w:rPr>
          <w:rFonts w:eastAsia="Times New Roman"/>
          <w:b/>
          <w:bCs/>
          <w:color w:val="000000"/>
          <w:sz w:val="24"/>
          <w:szCs w:val="24"/>
        </w:rPr>
        <w:t>é sú súčasťou alebo príslušenstvom rodinných domov alebo stavieb na</w:t>
      </w:r>
      <w:r>
        <w:rPr>
          <w:rFonts w:eastAsia="Times New Roman"/>
          <w:b/>
          <w:bCs/>
          <w:color w:val="000000"/>
          <w:sz w:val="24"/>
          <w:szCs w:val="24"/>
        </w:rPr>
        <w:br/>
        <w:t>individuálnu rekreáciu</w:t>
      </w:r>
    </w:p>
    <w:p w:rsidR="0035566B" w:rsidRDefault="0035566B" w:rsidP="0035566B">
      <w:pPr>
        <w:numPr>
          <w:ilvl w:val="0"/>
          <w:numId w:val="3"/>
        </w:numPr>
        <w:shd w:val="clear" w:color="auto" w:fill="FFFFFF"/>
        <w:tabs>
          <w:tab w:val="left" w:pos="240"/>
          <w:tab w:val="left" w:leader="dot" w:pos="8534"/>
        </w:tabs>
        <w:spacing w:before="115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gar</w:t>
      </w:r>
      <w:r>
        <w:rPr>
          <w:rFonts w:eastAsia="Times New Roman"/>
          <w:color w:val="000000"/>
          <w:sz w:val="24"/>
          <w:szCs w:val="24"/>
        </w:rPr>
        <w:t xml:space="preserve">áže s jedným alebo dvoma miestami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30 €</w:t>
      </w:r>
    </w:p>
    <w:p w:rsidR="0035566B" w:rsidRDefault="0035566B" w:rsidP="0035566B">
      <w:pPr>
        <w:numPr>
          <w:ilvl w:val="0"/>
          <w:numId w:val="3"/>
        </w:numPr>
        <w:shd w:val="clear" w:color="auto" w:fill="FFFFFF"/>
        <w:tabs>
          <w:tab w:val="left" w:pos="240"/>
          <w:tab w:val="left" w:leader="dot" w:pos="8582"/>
        </w:tabs>
        <w:spacing w:before="110" w:line="278" w:lineRule="exact"/>
        <w:ind w:right="14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vodn</w:t>
      </w:r>
      <w:r>
        <w:rPr>
          <w:rFonts w:eastAsia="Times New Roman"/>
          <w:color w:val="000000"/>
          <w:sz w:val="24"/>
          <w:szCs w:val="24"/>
        </w:rPr>
        <w:t xml:space="preserve">é stavby (napr. studne, </w:t>
      </w:r>
      <w:proofErr w:type="spellStart"/>
      <w:r>
        <w:rPr>
          <w:rFonts w:eastAsia="Times New Roman"/>
          <w:color w:val="000000"/>
          <w:sz w:val="24"/>
          <w:szCs w:val="24"/>
        </w:rPr>
        <w:t>vsaky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nad 5 m</w:t>
      </w:r>
      <w:r>
        <w:rPr>
          <w:color w:val="000000"/>
          <w:sz w:val="24"/>
          <w:szCs w:val="24"/>
        </w:rPr>
        <w:t>²</w:t>
      </w:r>
      <w:r>
        <w:rPr>
          <w:rFonts w:eastAsia="Times New Roman"/>
          <w:color w:val="000000"/>
          <w:sz w:val="24"/>
          <w:szCs w:val="24"/>
        </w:rPr>
        <w:t xml:space="preserve">, malé čistiarne odpadových vôd, jazierka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30 €</w:t>
      </w:r>
    </w:p>
    <w:p w:rsidR="0035566B" w:rsidRDefault="0035566B" w:rsidP="0035566B">
      <w:pPr>
        <w:numPr>
          <w:ilvl w:val="0"/>
          <w:numId w:val="3"/>
        </w:numPr>
        <w:shd w:val="clear" w:color="auto" w:fill="FFFFFF"/>
        <w:tabs>
          <w:tab w:val="left" w:pos="240"/>
          <w:tab w:val="left" w:leader="dot" w:pos="8573"/>
        </w:tabs>
        <w:spacing w:before="115"/>
        <w:rPr>
          <w:b/>
          <w:bCs/>
          <w:color w:val="000000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>na spevnen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é plochy a parkoviská 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30 €</w:t>
      </w:r>
    </w:p>
    <w:p w:rsidR="0035566B" w:rsidRDefault="0035566B" w:rsidP="0035566B">
      <w:pPr>
        <w:numPr>
          <w:ilvl w:val="0"/>
          <w:numId w:val="3"/>
        </w:numPr>
        <w:shd w:val="clear" w:color="auto" w:fill="FFFFFF"/>
        <w:tabs>
          <w:tab w:val="left" w:pos="240"/>
          <w:tab w:val="left" w:leader="dot" w:pos="8582"/>
        </w:tabs>
        <w:spacing w:before="120" w:line="274" w:lineRule="exact"/>
        <w:ind w:right="10"/>
        <w:jc w:val="both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stavby s doplnkovou funkciou k t</w:t>
      </w:r>
      <w:r>
        <w:rPr>
          <w:rFonts w:eastAsia="Times New Roman"/>
          <w:color w:val="000000"/>
          <w:sz w:val="24"/>
          <w:szCs w:val="24"/>
        </w:rPr>
        <w:t xml:space="preserve">ýmto stavbám, (napr. letné kuchyne, bazény, sklady)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30 €</w:t>
      </w:r>
    </w:p>
    <w:p w:rsidR="0035566B" w:rsidRDefault="0035566B" w:rsidP="0035566B">
      <w:pPr>
        <w:shd w:val="clear" w:color="auto" w:fill="FFFFFF"/>
        <w:spacing w:before="278" w:line="274" w:lineRule="exact"/>
        <w:jc w:val="both"/>
      </w:pPr>
      <w:r>
        <w:rPr>
          <w:b/>
          <w:bCs/>
          <w:i/>
          <w:iCs/>
          <w:color w:val="000000"/>
          <w:spacing w:val="-1"/>
          <w:sz w:val="24"/>
          <w:szCs w:val="24"/>
        </w:rPr>
        <w:t xml:space="preserve">Oslobodenie: </w:t>
      </w:r>
      <w:r>
        <w:rPr>
          <w:i/>
          <w:iCs/>
          <w:color w:val="000000"/>
          <w:spacing w:val="-1"/>
          <w:sz w:val="24"/>
          <w:szCs w:val="24"/>
        </w:rPr>
        <w:t>od poplatku za vydanie stavebn</w:t>
      </w:r>
      <w:r>
        <w:rPr>
          <w:rFonts w:eastAsia="Times New Roman"/>
          <w:i/>
          <w:iCs/>
          <w:color w:val="000000"/>
          <w:spacing w:val="-1"/>
          <w:sz w:val="24"/>
          <w:szCs w:val="24"/>
        </w:rPr>
        <w:t xml:space="preserve">ého povolenia na zmeny dokončených stavieb na </w:t>
      </w:r>
      <w:r>
        <w:rPr>
          <w:rFonts w:eastAsia="Times New Roman"/>
          <w:i/>
          <w:iCs/>
          <w:color w:val="000000"/>
          <w:sz w:val="24"/>
          <w:szCs w:val="24"/>
        </w:rPr>
        <w:t>bývanie sú oslobodení držitelia preukazu fyzickej osoby s ťažkým zdravotným postihnutím alebo preukazu fyzickej osoby s ťažkým zdravotným postihnutím so sprievodcom.</w:t>
      </w:r>
    </w:p>
    <w:p w:rsidR="0035566B" w:rsidRDefault="0035566B" w:rsidP="0035566B">
      <w:pPr>
        <w:shd w:val="clear" w:color="auto" w:fill="FFFFFF"/>
        <w:tabs>
          <w:tab w:val="left" w:leader="dot" w:pos="8414"/>
        </w:tabs>
        <w:spacing w:before="115"/>
      </w:pPr>
    </w:p>
    <w:p w:rsidR="0035566B" w:rsidRDefault="0035566B" w:rsidP="0035566B">
      <w:pPr>
        <w:shd w:val="clear" w:color="auto" w:fill="FFFFFF"/>
        <w:tabs>
          <w:tab w:val="left" w:leader="dot" w:pos="8414"/>
        </w:tabs>
        <w:spacing w:before="115"/>
        <w:sectPr w:rsidR="0035566B" w:rsidSect="0035566B">
          <w:pgSz w:w="11909" w:h="16838"/>
          <w:pgMar w:top="1334" w:right="1416" w:bottom="2290" w:left="1416" w:header="708" w:footer="708" w:gutter="0"/>
          <w:cols w:space="60"/>
          <w:noEndnote/>
        </w:sectPr>
      </w:pPr>
    </w:p>
    <w:p w:rsidR="0035566B" w:rsidRDefault="0035566B" w:rsidP="0035566B">
      <w:pPr>
        <w:shd w:val="clear" w:color="auto" w:fill="FFFFFF"/>
        <w:spacing w:before="283"/>
      </w:pPr>
      <w:r>
        <w:rPr>
          <w:b/>
          <w:bCs/>
          <w:color w:val="000000"/>
          <w:sz w:val="24"/>
          <w:szCs w:val="24"/>
          <w:u w:val="single"/>
        </w:rPr>
        <w:lastRenderedPageBreak/>
        <w:t>Polož</w:t>
      </w:r>
      <w:r>
        <w:rPr>
          <w:rFonts w:eastAsia="Times New Roman"/>
          <w:b/>
          <w:bCs/>
          <w:color w:val="000000"/>
          <w:sz w:val="24"/>
          <w:szCs w:val="24"/>
          <w:u w:val="single"/>
        </w:rPr>
        <w:t>ka 60a</w:t>
      </w:r>
    </w:p>
    <w:p w:rsidR="0035566B" w:rsidRDefault="0035566B" w:rsidP="0035566B">
      <w:pPr>
        <w:shd w:val="clear" w:color="auto" w:fill="FFFFFF"/>
        <w:tabs>
          <w:tab w:val="left" w:pos="245"/>
        </w:tabs>
        <w:spacing w:before="182" w:line="394" w:lineRule="exact"/>
      </w:pPr>
      <w:r>
        <w:rPr>
          <w:b/>
          <w:bCs/>
          <w:color w:val="000000"/>
          <w:spacing w:val="-1"/>
          <w:sz w:val="24"/>
          <w:szCs w:val="24"/>
        </w:rPr>
        <w:t>a)</w:t>
      </w:r>
      <w:r>
        <w:rPr>
          <w:b/>
          <w:bCs/>
          <w:color w:val="000000"/>
          <w:sz w:val="24"/>
          <w:szCs w:val="24"/>
        </w:rPr>
        <w:tab/>
        <w:t>Ž</w:t>
      </w:r>
      <w:r>
        <w:rPr>
          <w:rFonts w:eastAsia="Times New Roman"/>
          <w:b/>
          <w:bCs/>
          <w:color w:val="000000"/>
          <w:sz w:val="24"/>
          <w:szCs w:val="24"/>
        </w:rPr>
        <w:t>iadosť o predĺženie platnosti stavebného povolenia pre</w:t>
      </w:r>
    </w:p>
    <w:p w:rsidR="0035566B" w:rsidRDefault="0035566B" w:rsidP="0035566B">
      <w:pPr>
        <w:numPr>
          <w:ilvl w:val="0"/>
          <w:numId w:val="4"/>
        </w:numPr>
        <w:shd w:val="clear" w:color="auto" w:fill="FFFFFF"/>
        <w:tabs>
          <w:tab w:val="left" w:pos="240"/>
          <w:tab w:val="left" w:leader="dot" w:pos="8434"/>
        </w:tabs>
        <w:spacing w:line="394" w:lineRule="exact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</w:t>
      </w:r>
      <w:r>
        <w:rPr>
          <w:rFonts w:eastAsia="Times New Roman"/>
          <w:color w:val="000000"/>
          <w:sz w:val="24"/>
          <w:szCs w:val="24"/>
        </w:rPr>
        <w:t xml:space="preserve">ávnickú osobu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100 €</w:t>
      </w:r>
    </w:p>
    <w:p w:rsidR="0035566B" w:rsidRDefault="0035566B" w:rsidP="0035566B">
      <w:pPr>
        <w:numPr>
          <w:ilvl w:val="0"/>
          <w:numId w:val="4"/>
        </w:numPr>
        <w:shd w:val="clear" w:color="auto" w:fill="FFFFFF"/>
        <w:tabs>
          <w:tab w:val="left" w:pos="240"/>
          <w:tab w:val="left" w:leader="dot" w:pos="8554"/>
        </w:tabs>
        <w:spacing w:line="394" w:lineRule="exact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fyzick</w:t>
      </w:r>
      <w:r>
        <w:rPr>
          <w:rFonts w:eastAsia="Times New Roman"/>
          <w:color w:val="000000"/>
          <w:sz w:val="24"/>
          <w:szCs w:val="24"/>
        </w:rPr>
        <w:t xml:space="preserve">ú osobu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30 €</w:t>
      </w:r>
    </w:p>
    <w:p w:rsidR="0035566B" w:rsidRDefault="0035566B" w:rsidP="0035566B">
      <w:pPr>
        <w:shd w:val="clear" w:color="auto" w:fill="FFFFFF"/>
        <w:tabs>
          <w:tab w:val="left" w:pos="245"/>
        </w:tabs>
        <w:spacing w:before="163" w:line="394" w:lineRule="exact"/>
      </w:pPr>
      <w:r>
        <w:rPr>
          <w:b/>
          <w:bCs/>
          <w:color w:val="000000"/>
          <w:spacing w:val="-1"/>
          <w:sz w:val="24"/>
          <w:szCs w:val="24"/>
        </w:rPr>
        <w:t>b)</w:t>
      </w:r>
      <w:r>
        <w:rPr>
          <w:b/>
          <w:bCs/>
          <w:color w:val="000000"/>
          <w:sz w:val="24"/>
          <w:szCs w:val="24"/>
        </w:rPr>
        <w:tab/>
        <w:t>Ohl</w:t>
      </w:r>
      <w:r>
        <w:rPr>
          <w:rFonts w:eastAsia="Times New Roman"/>
          <w:b/>
          <w:bCs/>
          <w:color w:val="000000"/>
          <w:sz w:val="24"/>
          <w:szCs w:val="24"/>
        </w:rPr>
        <w:t>ásenie jednoduchej stavby pre</w:t>
      </w:r>
    </w:p>
    <w:p w:rsidR="0035566B" w:rsidRDefault="0035566B" w:rsidP="0035566B">
      <w:pPr>
        <w:numPr>
          <w:ilvl w:val="0"/>
          <w:numId w:val="5"/>
        </w:numPr>
        <w:shd w:val="clear" w:color="auto" w:fill="FFFFFF"/>
        <w:tabs>
          <w:tab w:val="left" w:pos="240"/>
          <w:tab w:val="left" w:leader="dot" w:pos="8554"/>
        </w:tabs>
        <w:spacing w:line="394" w:lineRule="exact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</w:t>
      </w:r>
      <w:r>
        <w:rPr>
          <w:rFonts w:eastAsia="Times New Roman"/>
          <w:color w:val="000000"/>
          <w:sz w:val="24"/>
          <w:szCs w:val="24"/>
        </w:rPr>
        <w:t xml:space="preserve">ávnickú osobu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50 €</w:t>
      </w:r>
    </w:p>
    <w:p w:rsidR="0035566B" w:rsidRDefault="0035566B" w:rsidP="0035566B">
      <w:pPr>
        <w:numPr>
          <w:ilvl w:val="0"/>
          <w:numId w:val="5"/>
        </w:numPr>
        <w:shd w:val="clear" w:color="auto" w:fill="FFFFFF"/>
        <w:tabs>
          <w:tab w:val="left" w:pos="240"/>
          <w:tab w:val="left" w:leader="dot" w:pos="8554"/>
        </w:tabs>
        <w:spacing w:line="394" w:lineRule="exact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fyzick</w:t>
      </w:r>
      <w:r>
        <w:rPr>
          <w:rFonts w:eastAsia="Times New Roman"/>
          <w:color w:val="000000"/>
          <w:sz w:val="24"/>
          <w:szCs w:val="24"/>
        </w:rPr>
        <w:t xml:space="preserve">ú osobu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20 €</w:t>
      </w:r>
    </w:p>
    <w:p w:rsidR="0035566B" w:rsidRDefault="0035566B" w:rsidP="0035566B">
      <w:pPr>
        <w:shd w:val="clear" w:color="auto" w:fill="FFFFFF"/>
        <w:tabs>
          <w:tab w:val="left" w:pos="245"/>
        </w:tabs>
        <w:spacing w:before="398" w:line="394" w:lineRule="exact"/>
      </w:pPr>
      <w:r>
        <w:rPr>
          <w:b/>
          <w:bCs/>
          <w:color w:val="000000"/>
          <w:spacing w:val="-1"/>
          <w:sz w:val="24"/>
          <w:szCs w:val="24"/>
        </w:rPr>
        <w:t>c)</w:t>
      </w:r>
      <w:r>
        <w:rPr>
          <w:b/>
          <w:bCs/>
          <w:color w:val="000000"/>
          <w:sz w:val="24"/>
          <w:szCs w:val="24"/>
        </w:rPr>
        <w:tab/>
        <w:t>Ohl</w:t>
      </w:r>
      <w:r>
        <w:rPr>
          <w:rFonts w:eastAsia="Times New Roman"/>
          <w:b/>
          <w:bCs/>
          <w:color w:val="000000"/>
          <w:sz w:val="24"/>
          <w:szCs w:val="24"/>
        </w:rPr>
        <w:t>ásenie drobnej stavby, stavebných úprav a udržiavacích prác</w:t>
      </w:r>
    </w:p>
    <w:p w:rsidR="0035566B" w:rsidRDefault="0035566B" w:rsidP="0035566B">
      <w:pPr>
        <w:numPr>
          <w:ilvl w:val="0"/>
          <w:numId w:val="6"/>
        </w:numPr>
        <w:shd w:val="clear" w:color="auto" w:fill="FFFFFF"/>
        <w:tabs>
          <w:tab w:val="left" w:pos="240"/>
          <w:tab w:val="left" w:leader="dot" w:pos="8554"/>
        </w:tabs>
        <w:spacing w:line="394" w:lineRule="exact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</w:t>
      </w:r>
      <w:r>
        <w:rPr>
          <w:rFonts w:eastAsia="Times New Roman"/>
          <w:color w:val="000000"/>
          <w:sz w:val="24"/>
          <w:szCs w:val="24"/>
        </w:rPr>
        <w:t xml:space="preserve">ávnickú osobu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30 €</w:t>
      </w:r>
    </w:p>
    <w:p w:rsidR="0035566B" w:rsidRDefault="0035566B" w:rsidP="0035566B">
      <w:pPr>
        <w:numPr>
          <w:ilvl w:val="0"/>
          <w:numId w:val="6"/>
        </w:numPr>
        <w:shd w:val="clear" w:color="auto" w:fill="FFFFFF"/>
        <w:tabs>
          <w:tab w:val="left" w:pos="240"/>
          <w:tab w:val="left" w:leader="dot" w:pos="8554"/>
        </w:tabs>
        <w:spacing w:line="394" w:lineRule="exact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fyzick</w:t>
      </w:r>
      <w:r>
        <w:rPr>
          <w:rFonts w:eastAsia="Times New Roman"/>
          <w:color w:val="000000"/>
          <w:sz w:val="24"/>
          <w:szCs w:val="24"/>
        </w:rPr>
        <w:t xml:space="preserve">ú osobu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10 €</w:t>
      </w:r>
    </w:p>
    <w:p w:rsidR="0035566B" w:rsidRDefault="0035566B" w:rsidP="0035566B">
      <w:pPr>
        <w:shd w:val="clear" w:color="auto" w:fill="FFFFFF"/>
        <w:tabs>
          <w:tab w:val="left" w:pos="336"/>
          <w:tab w:val="left" w:leader="dot" w:pos="8549"/>
        </w:tabs>
        <w:spacing w:before="254"/>
      </w:pPr>
      <w:r>
        <w:rPr>
          <w:b/>
          <w:bCs/>
          <w:color w:val="000000"/>
          <w:spacing w:val="-1"/>
          <w:sz w:val="24"/>
          <w:szCs w:val="24"/>
        </w:rPr>
        <w:t>d)</w:t>
      </w:r>
      <w:r>
        <w:rPr>
          <w:b/>
          <w:bCs/>
          <w:color w:val="000000"/>
          <w:sz w:val="24"/>
          <w:szCs w:val="24"/>
        </w:rPr>
        <w:tab/>
        <w:t>Ž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iadosť o predĺženie termínu dokončenia stavby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10 €</w:t>
      </w:r>
    </w:p>
    <w:p w:rsidR="0035566B" w:rsidRDefault="0035566B" w:rsidP="0035566B">
      <w:pPr>
        <w:shd w:val="clear" w:color="auto" w:fill="FFFFFF"/>
        <w:spacing w:before="274" w:line="274" w:lineRule="exact"/>
        <w:ind w:right="5"/>
        <w:jc w:val="both"/>
      </w:pPr>
      <w:r w:rsidRPr="002B7CA9">
        <w:rPr>
          <w:b/>
          <w:bCs/>
          <w:i/>
          <w:iCs/>
          <w:color w:val="000000"/>
          <w:sz w:val="22"/>
          <w:szCs w:val="22"/>
        </w:rPr>
        <w:t xml:space="preserve">Oslobodenie: </w:t>
      </w:r>
      <w:r w:rsidRPr="002B7CA9">
        <w:rPr>
          <w:i/>
          <w:iCs/>
          <w:color w:val="000000"/>
          <w:sz w:val="22"/>
          <w:szCs w:val="22"/>
        </w:rPr>
        <w:t>od poplatku s</w:t>
      </w:r>
      <w:r w:rsidRPr="002B7CA9">
        <w:rPr>
          <w:rFonts w:eastAsia="Times New Roman"/>
          <w:i/>
          <w:iCs/>
          <w:color w:val="000000"/>
          <w:sz w:val="22"/>
          <w:szCs w:val="22"/>
        </w:rPr>
        <w:t>ú oslobodení držitelia preukazu fyzickej osoby s ťažkým zdravotným postihnutím alebo preukazu fyzickej osoby s ťažkým zdravotným postihnutím so</w:t>
      </w:r>
      <w:r>
        <w:rPr>
          <w:rFonts w:eastAsia="Times New Roman"/>
          <w:i/>
          <w:iCs/>
          <w:color w:val="000000"/>
          <w:sz w:val="24"/>
          <w:szCs w:val="24"/>
        </w:rPr>
        <w:t xml:space="preserve"> sprievodcom.</w:t>
      </w:r>
    </w:p>
    <w:p w:rsidR="0035566B" w:rsidRDefault="0035566B" w:rsidP="0035566B">
      <w:pPr>
        <w:shd w:val="clear" w:color="auto" w:fill="FFFFFF"/>
        <w:spacing w:before="274" w:line="274" w:lineRule="exact"/>
        <w:ind w:right="5"/>
        <w:jc w:val="both"/>
      </w:pPr>
    </w:p>
    <w:p w:rsidR="0035566B" w:rsidRDefault="0035566B" w:rsidP="0035566B">
      <w:pPr>
        <w:shd w:val="clear" w:color="auto" w:fill="FFFFFF"/>
        <w:spacing w:line="394" w:lineRule="exact"/>
      </w:pPr>
      <w:r>
        <w:rPr>
          <w:b/>
          <w:bCs/>
          <w:color w:val="000000"/>
          <w:sz w:val="24"/>
          <w:szCs w:val="24"/>
          <w:u w:val="single"/>
        </w:rPr>
        <w:t>Polož</w:t>
      </w:r>
      <w:r>
        <w:rPr>
          <w:rFonts w:eastAsia="Times New Roman"/>
          <w:b/>
          <w:bCs/>
          <w:color w:val="000000"/>
          <w:sz w:val="24"/>
          <w:szCs w:val="24"/>
          <w:u w:val="single"/>
        </w:rPr>
        <w:t>ka 62</w:t>
      </w:r>
    </w:p>
    <w:p w:rsidR="0035566B" w:rsidRDefault="0035566B" w:rsidP="0035566B">
      <w:pPr>
        <w:shd w:val="clear" w:color="auto" w:fill="FFFFFF"/>
        <w:spacing w:line="394" w:lineRule="exact"/>
      </w:pPr>
      <w:r>
        <w:rPr>
          <w:rFonts w:eastAsia="Times New Roman"/>
          <w:b/>
          <w:bCs/>
          <w:color w:val="000000"/>
          <w:sz w:val="24"/>
          <w:szCs w:val="24"/>
        </w:rPr>
        <w:t>Žiadosť o povolenie</w:t>
      </w:r>
    </w:p>
    <w:p w:rsidR="0035566B" w:rsidRDefault="0035566B" w:rsidP="0035566B">
      <w:pPr>
        <w:shd w:val="clear" w:color="auto" w:fill="FFFFFF"/>
        <w:spacing w:line="394" w:lineRule="exact"/>
      </w:pPr>
      <w:r>
        <w:rPr>
          <w:b/>
          <w:bCs/>
          <w:color w:val="000000"/>
          <w:sz w:val="24"/>
          <w:szCs w:val="24"/>
        </w:rPr>
        <w:t>a) na odstr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ánenie stavby </w:t>
      </w:r>
      <w:r>
        <w:rPr>
          <w:rFonts w:eastAsia="Times New Roman"/>
          <w:color w:val="000000"/>
          <w:sz w:val="24"/>
          <w:szCs w:val="24"/>
        </w:rPr>
        <w:t>(za každý objekt)</w:t>
      </w:r>
    </w:p>
    <w:p w:rsidR="0035566B" w:rsidRDefault="0035566B" w:rsidP="0035566B">
      <w:pPr>
        <w:numPr>
          <w:ilvl w:val="0"/>
          <w:numId w:val="7"/>
        </w:numPr>
        <w:shd w:val="clear" w:color="auto" w:fill="FFFFFF"/>
        <w:tabs>
          <w:tab w:val="left" w:pos="240"/>
          <w:tab w:val="left" w:leader="dot" w:pos="8554"/>
        </w:tabs>
        <w:spacing w:line="394" w:lineRule="exact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</w:t>
      </w:r>
      <w:r>
        <w:rPr>
          <w:rFonts w:eastAsia="Times New Roman"/>
          <w:color w:val="000000"/>
          <w:sz w:val="24"/>
          <w:szCs w:val="24"/>
        </w:rPr>
        <w:t xml:space="preserve">ávnickú osobu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50 €</w:t>
      </w:r>
    </w:p>
    <w:p w:rsidR="0035566B" w:rsidRDefault="0035566B" w:rsidP="0035566B">
      <w:pPr>
        <w:numPr>
          <w:ilvl w:val="0"/>
          <w:numId w:val="7"/>
        </w:numPr>
        <w:shd w:val="clear" w:color="auto" w:fill="FFFFFF"/>
        <w:tabs>
          <w:tab w:val="left" w:pos="240"/>
          <w:tab w:val="left" w:leader="dot" w:pos="8554"/>
        </w:tabs>
        <w:spacing w:line="394" w:lineRule="exact"/>
        <w:rPr>
          <w:b/>
          <w:bC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fyzick</w:t>
      </w:r>
      <w:r>
        <w:rPr>
          <w:rFonts w:eastAsia="Times New Roman"/>
          <w:color w:val="000000"/>
          <w:sz w:val="24"/>
          <w:szCs w:val="24"/>
        </w:rPr>
        <w:t xml:space="preserve">ú osobu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20 €</w:t>
      </w:r>
    </w:p>
    <w:p w:rsidR="0035566B" w:rsidRDefault="0035566B" w:rsidP="0035566B">
      <w:pPr>
        <w:shd w:val="clear" w:color="auto" w:fill="FFFFFF"/>
        <w:spacing w:before="398" w:line="394" w:lineRule="exact"/>
      </w:pPr>
      <w:r>
        <w:rPr>
          <w:b/>
          <w:bCs/>
          <w:color w:val="000000"/>
          <w:sz w:val="24"/>
          <w:szCs w:val="24"/>
          <w:u w:val="single"/>
        </w:rPr>
        <w:t>Polož</w:t>
      </w:r>
      <w:r>
        <w:rPr>
          <w:rFonts w:eastAsia="Times New Roman"/>
          <w:b/>
          <w:bCs/>
          <w:color w:val="000000"/>
          <w:sz w:val="24"/>
          <w:szCs w:val="24"/>
          <w:u w:val="single"/>
        </w:rPr>
        <w:t>ka 62a</w:t>
      </w:r>
    </w:p>
    <w:p w:rsidR="0035566B" w:rsidRDefault="0035566B" w:rsidP="0035566B">
      <w:pPr>
        <w:shd w:val="clear" w:color="auto" w:fill="FFFFFF"/>
        <w:spacing w:line="394" w:lineRule="exact"/>
      </w:pPr>
      <w:r>
        <w:rPr>
          <w:b/>
          <w:bCs/>
          <w:color w:val="000000"/>
          <w:sz w:val="24"/>
          <w:szCs w:val="24"/>
        </w:rPr>
        <w:t>N</w:t>
      </w:r>
      <w:r>
        <w:rPr>
          <w:rFonts w:eastAsia="Times New Roman"/>
          <w:b/>
          <w:bCs/>
          <w:color w:val="000000"/>
          <w:sz w:val="24"/>
          <w:szCs w:val="24"/>
        </w:rPr>
        <w:t>ávrh na vydanie kolaudačného rozhodnutia</w:t>
      </w:r>
    </w:p>
    <w:p w:rsidR="0035566B" w:rsidRDefault="0035566B" w:rsidP="0035566B">
      <w:pPr>
        <w:shd w:val="clear" w:color="auto" w:fill="FFFFFF"/>
        <w:tabs>
          <w:tab w:val="left" w:pos="259"/>
        </w:tabs>
        <w:spacing w:line="394" w:lineRule="exact"/>
      </w:pPr>
      <w:r>
        <w:rPr>
          <w:b/>
          <w:bCs/>
          <w:color w:val="000000"/>
          <w:spacing w:val="-1"/>
          <w:sz w:val="24"/>
          <w:szCs w:val="24"/>
        </w:rPr>
        <w:t>a)</w:t>
      </w:r>
      <w:r>
        <w:rPr>
          <w:b/>
          <w:bCs/>
          <w:color w:val="000000"/>
          <w:sz w:val="24"/>
          <w:szCs w:val="24"/>
        </w:rPr>
        <w:tab/>
        <w:t>na stavby na b</w:t>
      </w:r>
      <w:r>
        <w:rPr>
          <w:rFonts w:eastAsia="Times New Roman"/>
          <w:b/>
          <w:bCs/>
          <w:color w:val="000000"/>
          <w:sz w:val="24"/>
          <w:szCs w:val="24"/>
        </w:rPr>
        <w:t>ývanie a na zmeny stavieb na bývanie</w:t>
      </w:r>
    </w:p>
    <w:p w:rsidR="0035566B" w:rsidRDefault="0035566B" w:rsidP="0035566B">
      <w:pPr>
        <w:numPr>
          <w:ilvl w:val="0"/>
          <w:numId w:val="8"/>
        </w:numPr>
        <w:shd w:val="clear" w:color="auto" w:fill="FFFFFF"/>
        <w:tabs>
          <w:tab w:val="left" w:pos="240"/>
          <w:tab w:val="left" w:leader="dot" w:pos="8496"/>
        </w:tabs>
        <w:spacing w:line="394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rodinn</w:t>
      </w:r>
      <w:r>
        <w:rPr>
          <w:rFonts w:eastAsia="Times New Roman"/>
          <w:color w:val="000000"/>
          <w:sz w:val="24"/>
          <w:szCs w:val="24"/>
        </w:rPr>
        <w:t xml:space="preserve">ý dom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35 €</w:t>
      </w:r>
    </w:p>
    <w:p w:rsidR="0035566B" w:rsidRDefault="0035566B" w:rsidP="0035566B">
      <w:pPr>
        <w:numPr>
          <w:ilvl w:val="0"/>
          <w:numId w:val="8"/>
        </w:numPr>
        <w:shd w:val="clear" w:color="auto" w:fill="FFFFFF"/>
        <w:tabs>
          <w:tab w:val="left" w:pos="240"/>
          <w:tab w:val="left" w:leader="dot" w:pos="8400"/>
        </w:tabs>
        <w:spacing w:line="394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 bytov</w:t>
      </w:r>
      <w:r>
        <w:rPr>
          <w:rFonts w:eastAsia="Times New Roman"/>
          <w:color w:val="000000"/>
          <w:sz w:val="24"/>
          <w:szCs w:val="24"/>
        </w:rPr>
        <w:t xml:space="preserve">ý dom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120 €</w:t>
      </w:r>
    </w:p>
    <w:p w:rsidR="0035566B" w:rsidRDefault="0035566B" w:rsidP="0035566B">
      <w:pPr>
        <w:shd w:val="clear" w:color="auto" w:fill="FFFFFF"/>
        <w:spacing w:before="274" w:line="274" w:lineRule="exact"/>
        <w:ind w:right="5"/>
        <w:jc w:val="both"/>
      </w:pPr>
    </w:p>
    <w:p w:rsidR="0035566B" w:rsidRDefault="0035566B" w:rsidP="0035566B">
      <w:pPr>
        <w:shd w:val="clear" w:color="auto" w:fill="FFFFFF"/>
        <w:spacing w:before="274" w:line="274" w:lineRule="exact"/>
        <w:ind w:right="5"/>
        <w:jc w:val="both"/>
        <w:sectPr w:rsidR="0035566B">
          <w:pgSz w:w="11909" w:h="16838"/>
          <w:pgMar w:top="1416" w:right="1416" w:bottom="1805" w:left="1416" w:header="708" w:footer="708" w:gutter="0"/>
          <w:cols w:space="60"/>
          <w:noEndnote/>
        </w:sectPr>
      </w:pPr>
    </w:p>
    <w:p w:rsidR="00955C6A" w:rsidRDefault="00955C6A"/>
    <w:p w:rsidR="0035566B" w:rsidRDefault="0035566B" w:rsidP="0035566B">
      <w:pPr>
        <w:shd w:val="clear" w:color="auto" w:fill="FFFFFF"/>
        <w:tabs>
          <w:tab w:val="left" w:pos="298"/>
        </w:tabs>
        <w:spacing w:before="490" w:line="278" w:lineRule="exact"/>
      </w:pPr>
      <w:r>
        <w:rPr>
          <w:b/>
          <w:bCs/>
          <w:color w:val="000000"/>
          <w:spacing w:val="-1"/>
          <w:sz w:val="24"/>
          <w:szCs w:val="24"/>
        </w:rPr>
        <w:t>b)</w:t>
      </w:r>
      <w:r>
        <w:rPr>
          <w:b/>
          <w:bCs/>
          <w:color w:val="000000"/>
          <w:sz w:val="24"/>
          <w:szCs w:val="24"/>
        </w:rPr>
        <w:tab/>
        <w:t>na stavby na individu</w:t>
      </w:r>
      <w:r>
        <w:rPr>
          <w:rFonts w:eastAsia="Times New Roman"/>
          <w:b/>
          <w:bCs/>
          <w:color w:val="000000"/>
          <w:sz w:val="24"/>
          <w:szCs w:val="24"/>
        </w:rPr>
        <w:t>álnu rekreáciu (napr. chaty, rekreačné domy, alebo na zmeny</w:t>
      </w:r>
      <w:r>
        <w:rPr>
          <w:rFonts w:eastAsia="Times New Roman"/>
          <w:b/>
          <w:bCs/>
          <w:color w:val="000000"/>
          <w:sz w:val="24"/>
          <w:szCs w:val="24"/>
        </w:rPr>
        <w:br/>
        <w:t>dokončených stavieb – nadstavba, prístavba)</w:t>
      </w:r>
    </w:p>
    <w:p w:rsidR="0035566B" w:rsidRDefault="0035566B" w:rsidP="0035566B">
      <w:pPr>
        <w:numPr>
          <w:ilvl w:val="0"/>
          <w:numId w:val="9"/>
        </w:numPr>
        <w:shd w:val="clear" w:color="auto" w:fill="FFFFFF"/>
        <w:tabs>
          <w:tab w:val="left" w:pos="240"/>
          <w:tab w:val="left" w:leader="dot" w:pos="8544"/>
        </w:tabs>
        <w:spacing w:before="11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ak zastavan</w:t>
      </w:r>
      <w:r>
        <w:rPr>
          <w:rFonts w:eastAsia="Times New Roman"/>
          <w:color w:val="000000"/>
          <w:spacing w:val="-1"/>
          <w:sz w:val="24"/>
          <w:szCs w:val="24"/>
        </w:rPr>
        <w:t>á plocha nepresahuje 25m</w:t>
      </w:r>
      <w:r>
        <w:rPr>
          <w:color w:val="000000"/>
          <w:spacing w:val="-1"/>
          <w:sz w:val="24"/>
          <w:szCs w:val="24"/>
        </w:rPr>
        <w:t>²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25 €</w:t>
      </w:r>
    </w:p>
    <w:p w:rsidR="0035566B" w:rsidRDefault="0035566B" w:rsidP="0035566B">
      <w:pPr>
        <w:numPr>
          <w:ilvl w:val="0"/>
          <w:numId w:val="9"/>
        </w:numPr>
        <w:shd w:val="clear" w:color="auto" w:fill="FFFFFF"/>
        <w:tabs>
          <w:tab w:val="left" w:pos="240"/>
          <w:tab w:val="left" w:leader="dot" w:pos="8558"/>
        </w:tabs>
        <w:spacing w:before="120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ak zastavan</w:t>
      </w:r>
      <w:r>
        <w:rPr>
          <w:rFonts w:eastAsia="Times New Roman"/>
          <w:color w:val="000000"/>
          <w:spacing w:val="-1"/>
          <w:sz w:val="24"/>
          <w:szCs w:val="24"/>
        </w:rPr>
        <w:t>á plocha presahuje 25m</w:t>
      </w:r>
      <w:r>
        <w:rPr>
          <w:color w:val="000000"/>
          <w:spacing w:val="-1"/>
          <w:sz w:val="24"/>
          <w:szCs w:val="24"/>
        </w:rPr>
        <w:t>²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50 €</w:t>
      </w:r>
    </w:p>
    <w:p w:rsidR="0035566B" w:rsidRDefault="0035566B" w:rsidP="0035566B">
      <w:pPr>
        <w:shd w:val="clear" w:color="auto" w:fill="FFFFFF"/>
        <w:tabs>
          <w:tab w:val="left" w:pos="245"/>
        </w:tabs>
        <w:spacing w:before="422" w:line="394" w:lineRule="exact"/>
      </w:pPr>
      <w:r>
        <w:rPr>
          <w:b/>
          <w:bCs/>
          <w:color w:val="000000"/>
          <w:spacing w:val="-1"/>
          <w:sz w:val="24"/>
          <w:szCs w:val="24"/>
        </w:rPr>
        <w:t>c)</w:t>
      </w:r>
      <w:r>
        <w:rPr>
          <w:b/>
          <w:bCs/>
          <w:color w:val="000000"/>
          <w:sz w:val="24"/>
          <w:szCs w:val="24"/>
        </w:rPr>
        <w:tab/>
        <w:t>na stavebn</w:t>
      </w:r>
      <w:r>
        <w:rPr>
          <w:rFonts w:eastAsia="Times New Roman"/>
          <w:b/>
          <w:bCs/>
          <w:color w:val="000000"/>
          <w:sz w:val="24"/>
          <w:szCs w:val="24"/>
        </w:rPr>
        <w:t>é úpravy dokončených stavieb, na ktoré bolo vydané stavebné povolenie</w:t>
      </w:r>
    </w:p>
    <w:p w:rsidR="0035566B" w:rsidRDefault="0035566B" w:rsidP="0035566B">
      <w:pPr>
        <w:numPr>
          <w:ilvl w:val="0"/>
          <w:numId w:val="10"/>
        </w:numPr>
        <w:shd w:val="clear" w:color="auto" w:fill="FFFFFF"/>
        <w:tabs>
          <w:tab w:val="left" w:pos="240"/>
          <w:tab w:val="left" w:leader="dot" w:pos="8539"/>
        </w:tabs>
        <w:spacing w:line="394" w:lineRule="exact"/>
        <w:rPr>
          <w:color w:val="000000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rodinn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ých domov a stavieb na individuálnu rekreáciu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25 €</w:t>
      </w:r>
    </w:p>
    <w:p w:rsidR="0035566B" w:rsidRDefault="0035566B" w:rsidP="0035566B">
      <w:pPr>
        <w:numPr>
          <w:ilvl w:val="0"/>
          <w:numId w:val="10"/>
        </w:numPr>
        <w:shd w:val="clear" w:color="auto" w:fill="FFFFFF"/>
        <w:tabs>
          <w:tab w:val="left" w:pos="240"/>
          <w:tab w:val="left" w:leader="dot" w:pos="8582"/>
        </w:tabs>
        <w:spacing w:line="394" w:lineRule="exac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bytov</w:t>
      </w:r>
      <w:r>
        <w:rPr>
          <w:rFonts w:eastAsia="Times New Roman"/>
          <w:color w:val="000000"/>
          <w:sz w:val="24"/>
          <w:szCs w:val="24"/>
        </w:rPr>
        <w:t xml:space="preserve">ých domov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50 €</w:t>
      </w:r>
    </w:p>
    <w:p w:rsidR="0035566B" w:rsidRDefault="0035566B" w:rsidP="0035566B">
      <w:pPr>
        <w:shd w:val="clear" w:color="auto" w:fill="FFFFFF"/>
        <w:spacing w:before="494" w:line="274" w:lineRule="exact"/>
        <w:ind w:right="10"/>
        <w:jc w:val="both"/>
      </w:pPr>
      <w:r>
        <w:rPr>
          <w:b/>
          <w:bCs/>
          <w:color w:val="000000"/>
          <w:sz w:val="24"/>
          <w:szCs w:val="24"/>
        </w:rPr>
        <w:t>d) na stavby, ktor</w:t>
      </w:r>
      <w:r>
        <w:rPr>
          <w:rFonts w:eastAsia="Times New Roman"/>
          <w:b/>
          <w:bCs/>
          <w:color w:val="000000"/>
          <w:sz w:val="24"/>
          <w:szCs w:val="24"/>
        </w:rPr>
        <w:t>é sú súčasťou alebo príslušenstvom rodinných domov alebo stavieb na individuálnu rekreáciu</w:t>
      </w:r>
    </w:p>
    <w:p w:rsidR="0035566B" w:rsidRDefault="0035566B" w:rsidP="0035566B">
      <w:pPr>
        <w:shd w:val="clear" w:color="auto" w:fill="FFFFFF"/>
        <w:tabs>
          <w:tab w:val="left" w:pos="240"/>
          <w:tab w:val="left" w:leader="dot" w:pos="8592"/>
        </w:tabs>
        <w:spacing w:before="115"/>
      </w:pPr>
      <w:r>
        <w:rPr>
          <w:color w:val="000000"/>
          <w:sz w:val="24"/>
          <w:szCs w:val="24"/>
        </w:rPr>
        <w:t>1.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1"/>
          <w:sz w:val="24"/>
          <w:szCs w:val="24"/>
        </w:rPr>
        <w:t>gar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áže s jedným alebo dvoma miestami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20€</w:t>
      </w:r>
    </w:p>
    <w:p w:rsidR="0035566B" w:rsidRDefault="0035566B" w:rsidP="0035566B">
      <w:pPr>
        <w:shd w:val="clear" w:color="auto" w:fill="FFFFFF"/>
        <w:tabs>
          <w:tab w:val="left" w:pos="322"/>
          <w:tab w:val="left" w:leader="dot" w:pos="8582"/>
        </w:tabs>
        <w:spacing w:before="110" w:line="278" w:lineRule="exact"/>
        <w:ind w:right="5"/>
        <w:jc w:val="both"/>
      </w:pPr>
      <w:r>
        <w:rPr>
          <w:color w:val="000000"/>
          <w:sz w:val="24"/>
          <w:szCs w:val="24"/>
        </w:rPr>
        <w:t>2.</w:t>
      </w:r>
      <w:r>
        <w:rPr>
          <w:color w:val="000000"/>
          <w:sz w:val="24"/>
          <w:szCs w:val="24"/>
        </w:rPr>
        <w:tab/>
        <w:t>na vodn</w:t>
      </w:r>
      <w:r>
        <w:rPr>
          <w:rFonts w:eastAsia="Times New Roman"/>
          <w:color w:val="000000"/>
          <w:sz w:val="24"/>
          <w:szCs w:val="24"/>
        </w:rPr>
        <w:t xml:space="preserve">é stavby (studne, </w:t>
      </w:r>
      <w:proofErr w:type="spellStart"/>
      <w:r>
        <w:rPr>
          <w:rFonts w:eastAsia="Times New Roman"/>
          <w:color w:val="000000"/>
          <w:sz w:val="24"/>
          <w:szCs w:val="24"/>
        </w:rPr>
        <w:t>vsaky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nad 5m, malé čistiarne odpadových vôd, jazierka)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20 €</w:t>
      </w:r>
    </w:p>
    <w:p w:rsidR="0035566B" w:rsidRDefault="0035566B" w:rsidP="0035566B">
      <w:pPr>
        <w:shd w:val="clear" w:color="auto" w:fill="FFFFFF"/>
        <w:tabs>
          <w:tab w:val="left" w:pos="240"/>
          <w:tab w:val="left" w:leader="dot" w:pos="8573"/>
        </w:tabs>
        <w:spacing w:before="115"/>
      </w:pPr>
      <w:r>
        <w:rPr>
          <w:color w:val="000000"/>
          <w:sz w:val="24"/>
          <w:szCs w:val="24"/>
        </w:rPr>
        <w:t>3.</w:t>
      </w:r>
      <w:r>
        <w:rPr>
          <w:color w:val="000000"/>
          <w:sz w:val="24"/>
          <w:szCs w:val="24"/>
        </w:rPr>
        <w:tab/>
      </w:r>
      <w:r>
        <w:rPr>
          <w:color w:val="000000"/>
          <w:spacing w:val="-2"/>
          <w:sz w:val="24"/>
          <w:szCs w:val="24"/>
        </w:rPr>
        <w:t>na spevnen</w:t>
      </w:r>
      <w:r>
        <w:rPr>
          <w:rFonts w:eastAsia="Times New Roman"/>
          <w:color w:val="000000"/>
          <w:spacing w:val="-2"/>
          <w:sz w:val="24"/>
          <w:szCs w:val="24"/>
        </w:rPr>
        <w:t xml:space="preserve">é plochy a parkoviská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20 €</w:t>
      </w:r>
    </w:p>
    <w:p w:rsidR="0035566B" w:rsidRDefault="0035566B" w:rsidP="0035566B">
      <w:pPr>
        <w:shd w:val="clear" w:color="auto" w:fill="FFFFFF"/>
        <w:tabs>
          <w:tab w:val="left" w:pos="274"/>
          <w:tab w:val="left" w:leader="dot" w:pos="8582"/>
        </w:tabs>
        <w:spacing w:before="120" w:line="274" w:lineRule="exact"/>
        <w:ind w:right="5"/>
        <w:jc w:val="both"/>
      </w:pPr>
      <w:r>
        <w:rPr>
          <w:color w:val="000000"/>
          <w:sz w:val="24"/>
          <w:szCs w:val="24"/>
        </w:rPr>
        <w:t>4.</w:t>
      </w:r>
      <w:r>
        <w:rPr>
          <w:color w:val="000000"/>
          <w:sz w:val="24"/>
          <w:szCs w:val="24"/>
        </w:rPr>
        <w:tab/>
        <w:t>na stavby s doplnkovou funkciou k t</w:t>
      </w:r>
      <w:r>
        <w:rPr>
          <w:rFonts w:eastAsia="Times New Roman"/>
          <w:color w:val="000000"/>
          <w:sz w:val="24"/>
          <w:szCs w:val="24"/>
        </w:rPr>
        <w:t>ýmto stavbám (napr. letné kuchyne, bazény, sklady)</w:t>
      </w:r>
      <w:r>
        <w:rPr>
          <w:rFonts w:eastAsia="Times New Roman"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20 €</w:t>
      </w:r>
    </w:p>
    <w:p w:rsidR="0035566B" w:rsidRDefault="0035566B" w:rsidP="0035566B">
      <w:pPr>
        <w:shd w:val="clear" w:color="auto" w:fill="FFFFFF"/>
        <w:spacing w:before="278" w:line="274" w:lineRule="exact"/>
        <w:jc w:val="both"/>
      </w:pPr>
      <w:r>
        <w:rPr>
          <w:b/>
          <w:bCs/>
          <w:i/>
          <w:iCs/>
          <w:color w:val="000000"/>
          <w:sz w:val="24"/>
          <w:szCs w:val="24"/>
        </w:rPr>
        <w:t xml:space="preserve">Oslobodenie: </w:t>
      </w:r>
      <w:r>
        <w:rPr>
          <w:i/>
          <w:iCs/>
          <w:color w:val="000000"/>
          <w:sz w:val="24"/>
          <w:szCs w:val="24"/>
        </w:rPr>
        <w:t>od poplatku za vydanie kolauda</w:t>
      </w:r>
      <w:r>
        <w:rPr>
          <w:rFonts w:eastAsia="Times New Roman"/>
          <w:i/>
          <w:iCs/>
          <w:color w:val="000000"/>
          <w:sz w:val="24"/>
          <w:szCs w:val="24"/>
        </w:rPr>
        <w:t>čného rozhodnutia na zmeny dokončených stavieb na bývanie sú oslobodení držitelia preukazu fyzickej osoby s ťažkým zdravotným postihnutím alebo preukazu fyzickej osoby s ťažkým zdravotným postihnutím so sprievodcom.</w:t>
      </w:r>
    </w:p>
    <w:p w:rsidR="0035566B" w:rsidRDefault="0035566B" w:rsidP="0035566B">
      <w:pPr>
        <w:shd w:val="clear" w:color="auto" w:fill="FFFFFF"/>
        <w:spacing w:before="283"/>
        <w:jc w:val="center"/>
        <w:rPr>
          <w:b/>
          <w:bCs/>
          <w:color w:val="000000"/>
          <w:sz w:val="24"/>
          <w:szCs w:val="24"/>
        </w:rPr>
      </w:pPr>
    </w:p>
    <w:p w:rsidR="0035566B" w:rsidRDefault="0035566B"/>
    <w:p w:rsidR="0035566B" w:rsidRPr="007724F4" w:rsidRDefault="0035566B" w:rsidP="0035566B">
      <w:pPr>
        <w:shd w:val="clear" w:color="auto" w:fill="FFFFFF"/>
        <w:spacing w:before="283"/>
        <w:jc w:val="center"/>
        <w:rPr>
          <w:i/>
          <w:sz w:val="24"/>
        </w:rPr>
      </w:pPr>
      <w:r w:rsidRPr="007724F4">
        <w:rPr>
          <w:b/>
          <w:bCs/>
          <w:i/>
          <w:color w:val="000000"/>
          <w:sz w:val="32"/>
          <w:szCs w:val="24"/>
        </w:rPr>
        <w:t>DOPRAVA</w:t>
      </w:r>
    </w:p>
    <w:p w:rsidR="0035566B" w:rsidRDefault="0035566B" w:rsidP="0035566B">
      <w:pPr>
        <w:shd w:val="clear" w:color="auto" w:fill="FFFFFF"/>
        <w:spacing w:before="278"/>
      </w:pPr>
      <w:r>
        <w:rPr>
          <w:b/>
          <w:bCs/>
          <w:color w:val="000000"/>
          <w:sz w:val="24"/>
          <w:szCs w:val="24"/>
          <w:u w:val="single"/>
        </w:rPr>
        <w:t>Polož</w:t>
      </w:r>
      <w:r>
        <w:rPr>
          <w:rFonts w:eastAsia="Times New Roman"/>
          <w:b/>
          <w:bCs/>
          <w:color w:val="000000"/>
          <w:sz w:val="24"/>
          <w:szCs w:val="24"/>
          <w:u w:val="single"/>
        </w:rPr>
        <w:t>ka 85</w:t>
      </w:r>
    </w:p>
    <w:p w:rsidR="0035566B" w:rsidRDefault="0035566B" w:rsidP="0035566B">
      <w:pPr>
        <w:shd w:val="clear" w:color="auto" w:fill="FFFFFF"/>
        <w:tabs>
          <w:tab w:val="left" w:leader="dot" w:pos="8582"/>
        </w:tabs>
        <w:spacing w:before="115" w:line="274" w:lineRule="exact"/>
        <w:jc w:val="both"/>
      </w:pPr>
      <w:r>
        <w:rPr>
          <w:b/>
          <w:bCs/>
          <w:color w:val="000000"/>
          <w:sz w:val="24"/>
          <w:szCs w:val="24"/>
        </w:rPr>
        <w:t>a) Povolenie na zriadenie zjazdu z pozemnej komunik</w:t>
      </w:r>
      <w:r>
        <w:rPr>
          <w:rFonts w:eastAsia="Times New Roman"/>
          <w:b/>
          <w:bCs/>
          <w:color w:val="000000"/>
          <w:sz w:val="24"/>
          <w:szCs w:val="24"/>
        </w:rPr>
        <w:t>ácie na susedné nehnuteľnosti</w:t>
      </w:r>
      <w:r>
        <w:rPr>
          <w:rFonts w:eastAsia="Times New Roman"/>
          <w:b/>
          <w:bCs/>
          <w:color w:val="000000"/>
          <w:sz w:val="24"/>
          <w:szCs w:val="24"/>
        </w:rPr>
        <w:br/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z w:val="24"/>
          <w:szCs w:val="24"/>
        </w:rPr>
        <w:t>30 €</w:t>
      </w:r>
    </w:p>
    <w:p w:rsidR="0035566B" w:rsidRDefault="0035566B" w:rsidP="0035566B">
      <w:pPr>
        <w:shd w:val="clear" w:color="auto" w:fill="FFFFFF"/>
        <w:tabs>
          <w:tab w:val="left" w:leader="dot" w:pos="8582"/>
        </w:tabs>
        <w:spacing w:before="115" w:line="274" w:lineRule="exact"/>
        <w:jc w:val="both"/>
        <w:sectPr w:rsidR="0035566B">
          <w:pgSz w:w="11909" w:h="16838"/>
          <w:pgMar w:top="1320" w:right="1421" w:bottom="1646" w:left="1416" w:header="708" w:footer="708" w:gutter="0"/>
          <w:cols w:space="60"/>
          <w:noEndnote/>
        </w:sectPr>
      </w:pPr>
    </w:p>
    <w:p w:rsidR="0035566B" w:rsidRPr="007724F4" w:rsidRDefault="0035566B" w:rsidP="0035566B">
      <w:pPr>
        <w:shd w:val="clear" w:color="auto" w:fill="FFFFFF"/>
        <w:ind w:left="10"/>
        <w:jc w:val="center"/>
        <w:rPr>
          <w:i/>
          <w:sz w:val="24"/>
        </w:rPr>
      </w:pPr>
      <w:r w:rsidRPr="007724F4">
        <w:rPr>
          <w:b/>
          <w:bCs/>
          <w:i/>
          <w:color w:val="000000"/>
          <w:sz w:val="32"/>
          <w:szCs w:val="24"/>
        </w:rPr>
        <w:lastRenderedPageBreak/>
        <w:t>FINAN</w:t>
      </w:r>
      <w:r w:rsidRPr="007724F4">
        <w:rPr>
          <w:rFonts w:eastAsia="Times New Roman"/>
          <w:b/>
          <w:bCs/>
          <w:i/>
          <w:color w:val="000000"/>
          <w:sz w:val="32"/>
          <w:szCs w:val="24"/>
        </w:rPr>
        <w:t>ČNÁ SPRÁVA A OBCHODNÁ ČINNOSŤ</w:t>
      </w:r>
    </w:p>
    <w:p w:rsidR="0035566B" w:rsidRDefault="0035566B" w:rsidP="0035566B">
      <w:pPr>
        <w:shd w:val="clear" w:color="auto" w:fill="FFFFFF"/>
        <w:spacing w:before="274"/>
      </w:pPr>
      <w:r>
        <w:rPr>
          <w:b/>
          <w:bCs/>
          <w:color w:val="000000"/>
          <w:sz w:val="24"/>
          <w:szCs w:val="24"/>
          <w:u w:val="single"/>
        </w:rPr>
        <w:t>Polož</w:t>
      </w:r>
      <w:r>
        <w:rPr>
          <w:rFonts w:eastAsia="Times New Roman"/>
          <w:b/>
          <w:bCs/>
          <w:color w:val="000000"/>
          <w:sz w:val="24"/>
          <w:szCs w:val="24"/>
          <w:u w:val="single"/>
        </w:rPr>
        <w:t>ka 142</w:t>
      </w:r>
    </w:p>
    <w:p w:rsidR="0035566B" w:rsidRDefault="0035566B" w:rsidP="0035566B">
      <w:pPr>
        <w:shd w:val="clear" w:color="auto" w:fill="FFFFFF"/>
        <w:spacing w:before="115"/>
      </w:pPr>
      <w:r>
        <w:rPr>
          <w:b/>
          <w:bCs/>
          <w:color w:val="000000"/>
          <w:spacing w:val="-1"/>
          <w:sz w:val="24"/>
          <w:szCs w:val="24"/>
        </w:rPr>
        <w:t>a) Vydanie osved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čenia o zápise samostatne hospodáriaceho roľníka do evidencie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..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6,50 €</w:t>
      </w:r>
    </w:p>
    <w:p w:rsidR="007724F4" w:rsidRPr="007724F4" w:rsidRDefault="0035566B" w:rsidP="0035566B">
      <w:pPr>
        <w:shd w:val="clear" w:color="auto" w:fill="FFFFFF"/>
        <w:spacing w:before="422" w:line="394" w:lineRule="exact"/>
        <w:ind w:right="2995" w:firstLine="3173"/>
        <w:rPr>
          <w:rFonts w:eastAsia="Times New Roman"/>
          <w:b/>
          <w:bCs/>
          <w:color w:val="000000"/>
          <w:spacing w:val="-2"/>
          <w:sz w:val="24"/>
          <w:szCs w:val="24"/>
        </w:rPr>
      </w:pPr>
      <w:r w:rsidRPr="007724F4">
        <w:rPr>
          <w:rFonts w:eastAsia="Times New Roman"/>
          <w:b/>
          <w:bCs/>
          <w:i/>
          <w:color w:val="000000"/>
          <w:spacing w:val="-2"/>
          <w:sz w:val="24"/>
          <w:szCs w:val="24"/>
        </w:rPr>
        <w:t>ŽIVOTNÉ PROSTREDIE</w:t>
      </w:r>
      <w:r w:rsidRPr="007724F4">
        <w:rPr>
          <w:rFonts w:eastAsia="Times New Roman"/>
          <w:b/>
          <w:bCs/>
          <w:color w:val="000000"/>
          <w:spacing w:val="-2"/>
          <w:sz w:val="24"/>
          <w:szCs w:val="24"/>
        </w:rPr>
        <w:t xml:space="preserve"> </w:t>
      </w:r>
      <w:r>
        <w:rPr>
          <w:rFonts w:eastAsia="Times New Roman"/>
          <w:b/>
          <w:bCs/>
          <w:color w:val="000000"/>
          <w:sz w:val="24"/>
          <w:szCs w:val="24"/>
          <w:u w:val="single"/>
        </w:rPr>
        <w:t>Položka 162</w:t>
      </w:r>
    </w:p>
    <w:p w:rsidR="0035566B" w:rsidRDefault="0035566B" w:rsidP="0035566B">
      <w:pPr>
        <w:numPr>
          <w:ilvl w:val="0"/>
          <w:numId w:val="11"/>
        </w:numPr>
        <w:shd w:val="clear" w:color="auto" w:fill="FFFFFF"/>
        <w:tabs>
          <w:tab w:val="left" w:pos="245"/>
        </w:tabs>
        <w:spacing w:line="394" w:lineRule="exact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pacing w:val="-1"/>
          <w:sz w:val="24"/>
          <w:szCs w:val="24"/>
        </w:rPr>
        <w:t>Vydanie s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 xml:space="preserve">úhlasu na umiestnenie stavieb malých zdrojov znečisťovania ovzdušia </w:t>
      </w:r>
      <w:r>
        <w:rPr>
          <w:rFonts w:eastAsia="Times New Roman"/>
          <w:color w:val="000000"/>
          <w:spacing w:val="-1"/>
          <w:sz w:val="24"/>
          <w:szCs w:val="24"/>
        </w:rPr>
        <w:t xml:space="preserve">...  </w:t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5 €</w:t>
      </w:r>
    </w:p>
    <w:p w:rsidR="0035566B" w:rsidRDefault="0035566B" w:rsidP="0035566B">
      <w:pPr>
        <w:numPr>
          <w:ilvl w:val="0"/>
          <w:numId w:val="11"/>
        </w:numPr>
        <w:shd w:val="clear" w:color="auto" w:fill="FFFFFF"/>
        <w:tabs>
          <w:tab w:val="left" w:pos="245"/>
          <w:tab w:val="left" w:leader="dot" w:pos="8659"/>
        </w:tabs>
        <w:spacing w:line="394" w:lineRule="exact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Vydanie s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úhlasu na užívanie stavieb malých zdrojov znečisťovania ovzdušia </w:t>
      </w:r>
      <w:r>
        <w:rPr>
          <w:rFonts w:eastAsia="Times New Roman"/>
          <w:color w:val="000000"/>
          <w:sz w:val="24"/>
          <w:szCs w:val="24"/>
        </w:rPr>
        <w:tab/>
        <w:t xml:space="preserve"> </w:t>
      </w:r>
      <w:r>
        <w:rPr>
          <w:rFonts w:eastAsia="Times New Roman"/>
          <w:b/>
          <w:bCs/>
          <w:color w:val="000000"/>
          <w:sz w:val="24"/>
          <w:szCs w:val="24"/>
        </w:rPr>
        <w:t>5 €</w:t>
      </w:r>
    </w:p>
    <w:p w:rsidR="0035566B" w:rsidRPr="007724F4" w:rsidRDefault="0035566B" w:rsidP="0035566B">
      <w:pPr>
        <w:numPr>
          <w:ilvl w:val="0"/>
          <w:numId w:val="11"/>
        </w:numPr>
        <w:shd w:val="clear" w:color="auto" w:fill="FFFFFF"/>
        <w:tabs>
          <w:tab w:val="left" w:pos="245"/>
          <w:tab w:val="left" w:leader="dot" w:pos="8702"/>
        </w:tabs>
        <w:spacing w:line="394" w:lineRule="exact"/>
        <w:rPr>
          <w:b/>
          <w:bCs/>
          <w:color w:val="000000"/>
          <w:spacing w:val="-1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Vydanie s</w:t>
      </w:r>
      <w:r>
        <w:rPr>
          <w:rFonts w:eastAsia="Times New Roman"/>
          <w:b/>
          <w:bCs/>
          <w:color w:val="000000"/>
          <w:sz w:val="24"/>
          <w:szCs w:val="24"/>
        </w:rPr>
        <w:t xml:space="preserve">úhlasu na zmenu stavby malých zdrojov znečisťovania ovzdušia </w:t>
      </w:r>
      <w:r>
        <w:rPr>
          <w:rFonts w:eastAsia="Times New Roman"/>
          <w:color w:val="000000"/>
          <w:sz w:val="24"/>
          <w:szCs w:val="24"/>
        </w:rPr>
        <w:tab/>
      </w:r>
      <w:r>
        <w:rPr>
          <w:rFonts w:eastAsia="Times New Roman"/>
          <w:b/>
          <w:bCs/>
          <w:color w:val="000000"/>
          <w:spacing w:val="-1"/>
          <w:sz w:val="24"/>
          <w:szCs w:val="24"/>
        </w:rPr>
        <w:t>5 €</w:t>
      </w:r>
    </w:p>
    <w:p w:rsidR="007724F4" w:rsidRDefault="007724F4" w:rsidP="007724F4">
      <w:pPr>
        <w:shd w:val="clear" w:color="auto" w:fill="FFFFFF"/>
        <w:tabs>
          <w:tab w:val="left" w:pos="245"/>
          <w:tab w:val="left" w:leader="dot" w:pos="8702"/>
        </w:tabs>
        <w:spacing w:line="394" w:lineRule="exac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4F4" w:rsidRDefault="007724F4" w:rsidP="007724F4">
      <w:pPr>
        <w:shd w:val="clear" w:color="auto" w:fill="FFFFFF"/>
        <w:tabs>
          <w:tab w:val="left" w:pos="245"/>
          <w:tab w:val="left" w:leader="dot" w:pos="8702"/>
        </w:tabs>
        <w:spacing w:line="394" w:lineRule="exact"/>
        <w:rPr>
          <w:b/>
          <w:bCs/>
          <w:color w:val="000000"/>
          <w:spacing w:val="-1"/>
          <w:sz w:val="24"/>
          <w:szCs w:val="24"/>
        </w:rPr>
      </w:pPr>
      <w:r>
        <w:rPr>
          <w:rFonts w:eastAsia="Times New Roman"/>
          <w:b/>
          <w:bCs/>
          <w:color w:val="000000"/>
          <w:spacing w:val="-1"/>
          <w:sz w:val="24"/>
          <w:szCs w:val="24"/>
        </w:rPr>
        <w:t>V Galovanoch dňa 1.1.2016</w:t>
      </w:r>
    </w:p>
    <w:sectPr w:rsidR="007724F4" w:rsidSect="00F61713">
      <w:pgSz w:w="11909" w:h="16838"/>
      <w:pgMar w:top="1421" w:right="1430" w:bottom="10709" w:left="1416" w:header="708" w:footer="708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49F" w:rsidRDefault="0008349F" w:rsidP="007724F4">
      <w:r>
        <w:separator/>
      </w:r>
    </w:p>
  </w:endnote>
  <w:endnote w:type="continuationSeparator" w:id="0">
    <w:p w:rsidR="0008349F" w:rsidRDefault="0008349F" w:rsidP="00772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49F" w:rsidRDefault="0008349F" w:rsidP="007724F4">
      <w:r>
        <w:separator/>
      </w:r>
    </w:p>
  </w:footnote>
  <w:footnote w:type="continuationSeparator" w:id="0">
    <w:p w:rsidR="0008349F" w:rsidRDefault="0008349F" w:rsidP="007724F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56907"/>
    <w:multiLevelType w:val="singleLevel"/>
    <w:tmpl w:val="690E9EE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2DDA3607"/>
    <w:multiLevelType w:val="singleLevel"/>
    <w:tmpl w:val="690E9EE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">
    <w:nsid w:val="31B40504"/>
    <w:multiLevelType w:val="singleLevel"/>
    <w:tmpl w:val="690E9EE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32DA155B"/>
    <w:multiLevelType w:val="singleLevel"/>
    <w:tmpl w:val="690E9EE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4">
    <w:nsid w:val="43931264"/>
    <w:multiLevelType w:val="singleLevel"/>
    <w:tmpl w:val="70ECA474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5">
    <w:nsid w:val="58405C65"/>
    <w:multiLevelType w:val="singleLevel"/>
    <w:tmpl w:val="690E9EE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6">
    <w:nsid w:val="60A725B7"/>
    <w:multiLevelType w:val="singleLevel"/>
    <w:tmpl w:val="690E9EE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>
    <w:nsid w:val="6A161796"/>
    <w:multiLevelType w:val="singleLevel"/>
    <w:tmpl w:val="690E9EE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8">
    <w:nsid w:val="730B3C77"/>
    <w:multiLevelType w:val="singleLevel"/>
    <w:tmpl w:val="AF524C70"/>
    <w:lvl w:ilvl="0">
      <w:start w:val="1"/>
      <w:numFmt w:val="lowerLetter"/>
      <w:lvlText w:val="%1)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9">
    <w:nsid w:val="79BD0D03"/>
    <w:multiLevelType w:val="singleLevel"/>
    <w:tmpl w:val="690E9EE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0">
    <w:nsid w:val="7B763D31"/>
    <w:multiLevelType w:val="singleLevel"/>
    <w:tmpl w:val="690E9EE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10"/>
  </w:num>
  <w:num w:numId="3">
    <w:abstractNumId w:val="2"/>
  </w:num>
  <w:num w:numId="4">
    <w:abstractNumId w:val="5"/>
  </w:num>
  <w:num w:numId="5">
    <w:abstractNumId w:val="0"/>
  </w:num>
  <w:num w:numId="6">
    <w:abstractNumId w:val="9"/>
  </w:num>
  <w:num w:numId="7">
    <w:abstractNumId w:val="1"/>
  </w:num>
  <w:num w:numId="8">
    <w:abstractNumId w:val="6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66B"/>
    <w:rsid w:val="0008349F"/>
    <w:rsid w:val="0035566B"/>
    <w:rsid w:val="007724F4"/>
    <w:rsid w:val="00955C6A"/>
    <w:rsid w:val="00AE2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56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5566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566B"/>
    <w:rPr>
      <w:rFonts w:ascii="Tahoma" w:eastAsiaTheme="minorEastAsia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semiHidden/>
    <w:unhideWhenUsed/>
    <w:rsid w:val="007724F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724F4"/>
    <w:rPr>
      <w:rFonts w:ascii="Times New Roman" w:eastAsiaTheme="minorEastAsia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7724F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7724F4"/>
    <w:rPr>
      <w:rFonts w:ascii="Times New Roman" w:eastAsiaTheme="minorEastAsia" w:hAnsi="Times New Roman" w:cs="Times New Roman"/>
      <w:sz w:val="20"/>
      <w:szCs w:val="2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Slnovrat">
      <a:fillStyleLst>
        <a:solidFill>
          <a:schemeClr val="phClr"/>
        </a:solidFill>
        <a:gradFill rotWithShape="1">
          <a:gsLst>
            <a:gs pos="0">
              <a:schemeClr val="phClr">
                <a:tint val="35000"/>
                <a:satMod val="253000"/>
              </a:schemeClr>
            </a:gs>
            <a:gs pos="50000">
              <a:schemeClr val="phClr">
                <a:tint val="42000"/>
                <a:satMod val="255000"/>
              </a:schemeClr>
            </a:gs>
            <a:gs pos="97000">
              <a:schemeClr val="phClr">
                <a:tint val="53000"/>
                <a:satMod val="260000"/>
              </a:schemeClr>
            </a:gs>
            <a:gs pos="100000">
              <a:schemeClr val="phClr">
                <a:tint val="56000"/>
                <a:satMod val="275000"/>
              </a:schemeClr>
            </a:gs>
          </a:gsLst>
          <a:path path="circle">
            <a:fillToRect l="50000" t="50000" r="50000" b="50000"/>
          </a:path>
        </a:gradFill>
        <a:gradFill rotWithShape="1">
          <a:gsLst>
            <a:gs pos="0">
              <a:schemeClr val="phClr">
                <a:tint val="92000"/>
                <a:satMod val="170000"/>
              </a:schemeClr>
            </a:gs>
            <a:gs pos="15000">
              <a:schemeClr val="phClr">
                <a:tint val="92000"/>
                <a:shade val="99000"/>
                <a:satMod val="170000"/>
              </a:schemeClr>
            </a:gs>
            <a:gs pos="62000">
              <a:schemeClr val="phClr">
                <a:tint val="96000"/>
                <a:shade val="80000"/>
                <a:satMod val="170000"/>
              </a:schemeClr>
            </a:gs>
            <a:gs pos="97000">
              <a:schemeClr val="phClr">
                <a:tint val="98000"/>
                <a:shade val="63000"/>
                <a:satMod val="170000"/>
              </a:schemeClr>
            </a:gs>
            <a:gs pos="100000">
              <a:schemeClr val="phClr">
                <a:shade val="62000"/>
                <a:satMod val="170000"/>
              </a:schemeClr>
            </a:gs>
          </a:gsLst>
          <a:path path="circle">
            <a:fillToRect l="50000" t="50000" r="50000" b="5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8700000"/>
            </a:lightRig>
          </a:scene3d>
          <a:sp3d contourW="12700">
            <a:bevelT w="0" h="0"/>
            <a:contourClr>
              <a:schemeClr val="phClr">
                <a:shade val="80000"/>
              </a:schemeClr>
            </a:contourClr>
          </a:sp3d>
        </a:effectStyle>
        <a:effectStyle>
          <a:effectLst>
            <a:outerShdw blurRad="63500" dist="25400" dir="5400000" rotWithShape="0">
              <a:srgbClr val="000000">
                <a:alpha val="43137"/>
              </a:srgbClr>
            </a:outerShdw>
          </a:effectLst>
          <a:scene3d>
            <a:camera prst="orthographicFront" fov="0">
              <a:rot lat="0" lon="0" rev="0"/>
            </a:camera>
            <a:lightRig rig="brightRoom" dir="tl">
              <a:rot lat="0" lon="0" rev="5400000"/>
            </a:lightRig>
          </a:scene3d>
          <a:sp3d contourW="12700">
            <a:bevelT w="25400" h="50800" prst="angle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4A85ED-C269-4455-A642-EC2CCE561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2015-12-11T19:08:00Z</dcterms:created>
  <dcterms:modified xsi:type="dcterms:W3CDTF">2015-12-11T19:30:00Z</dcterms:modified>
</cp:coreProperties>
</file>