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9B" w:rsidRDefault="004F2B9B">
      <w:pPr>
        <w:pStyle w:val="Nadpis5"/>
      </w:pPr>
    </w:p>
    <w:p w:rsidR="004F2B9B" w:rsidRDefault="004F2B9B">
      <w:pPr>
        <w:pStyle w:val="Nadpis5"/>
        <w:rPr>
          <w:b w:val="0"/>
          <w:bCs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20"/>
        </w:rPr>
        <w:t>Adresát:</w:t>
      </w:r>
    </w:p>
    <w:p w:rsidR="004F2B9B" w:rsidRPr="006800ED" w:rsidRDefault="004F2B9B" w:rsidP="006800ED">
      <w:pPr>
        <w:pStyle w:val="Nadpis5"/>
        <w:ind w:left="6381"/>
        <w:rPr>
          <w:sz w:val="28"/>
        </w:rPr>
      </w:pPr>
      <w:r>
        <w:t xml:space="preserve">Obec </w:t>
      </w:r>
      <w:r w:rsidR="006800ED">
        <w:t>Galovany</w:t>
      </w:r>
    </w:p>
    <w:p w:rsidR="004F2B9B" w:rsidRDefault="004F2B9B">
      <w:pPr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Obecný úrad </w:t>
      </w:r>
      <w:r w:rsidR="006800ED">
        <w:rPr>
          <w:rFonts w:ascii="Arial" w:hAnsi="Arial" w:cs="Arial"/>
          <w:b/>
          <w:bCs/>
          <w:sz w:val="22"/>
          <w:szCs w:val="20"/>
        </w:rPr>
        <w:t>č. 67</w:t>
      </w:r>
    </w:p>
    <w:p w:rsidR="004F2B9B" w:rsidRDefault="006800ED">
      <w:pPr>
        <w:ind w:left="5672" w:firstLine="709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032 11 Svätý Kríž</w:t>
      </w:r>
    </w:p>
    <w:p w:rsidR="004F2B9B" w:rsidRDefault="004F2B9B">
      <w:pPr>
        <w:jc w:val="both"/>
        <w:rPr>
          <w:rFonts w:ascii="Arial" w:hAnsi="Arial" w:cs="Arial"/>
          <w:b/>
          <w:bCs/>
          <w:sz w:val="22"/>
          <w:szCs w:val="20"/>
        </w:rPr>
      </w:pPr>
    </w:p>
    <w:p w:rsidR="004F2B9B" w:rsidRDefault="004F2B9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4F2B9B" w:rsidRDefault="004F2B9B">
      <w:pPr>
        <w:rPr>
          <w:rFonts w:ascii="Arial" w:hAnsi="Arial" w:cs="Arial"/>
          <w:sz w:val="22"/>
          <w:szCs w:val="20"/>
        </w:rPr>
      </w:pPr>
    </w:p>
    <w:p w:rsidR="004F2B9B" w:rsidRDefault="004F2B9B">
      <w:pPr>
        <w:rPr>
          <w:rFonts w:ascii="Arial" w:hAnsi="Arial" w:cs="Arial"/>
          <w:sz w:val="22"/>
          <w:szCs w:val="20"/>
        </w:rPr>
      </w:pPr>
    </w:p>
    <w:p w:rsidR="004F2B9B" w:rsidRDefault="004F2B9B">
      <w:pPr>
        <w:rPr>
          <w:rFonts w:ascii="Arial" w:hAnsi="Arial" w:cs="Arial"/>
          <w:sz w:val="22"/>
          <w:szCs w:val="20"/>
        </w:rPr>
      </w:pPr>
    </w:p>
    <w:p w:rsidR="004F2B9B" w:rsidRDefault="004F2B9B">
      <w:pPr>
        <w:pStyle w:val="Nadpis6"/>
        <w:rPr>
          <w:sz w:val="24"/>
        </w:rPr>
      </w:pPr>
      <w:r>
        <w:rPr>
          <w:sz w:val="24"/>
        </w:rPr>
        <w:t>NÁVRH NA VYDANIE KOLAUDAČNÉHO ROZHODNUTIA</w:t>
      </w:r>
    </w:p>
    <w:p w:rsidR="004F2B9B" w:rsidRDefault="004F2B9B">
      <w:pPr>
        <w:ind w:left="540" w:hanging="5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podľa § </w:t>
      </w:r>
      <w:smartTag w:uri="urn:schemas-microsoft-com:office:smarttags" w:element="metricconverter">
        <w:smartTagPr>
          <w:attr w:name="ProductID" w:val="79 a"/>
        </w:smartTagPr>
        <w:r>
          <w:rPr>
            <w:rFonts w:ascii="Arial" w:hAnsi="Arial" w:cs="Arial"/>
            <w:b/>
            <w:bCs/>
            <w:sz w:val="20"/>
            <w:szCs w:val="20"/>
            <w:u w:val="single"/>
          </w:rPr>
          <w:t>79 a</w:t>
        </w:r>
      </w:smartTag>
      <w:r>
        <w:rPr>
          <w:rFonts w:ascii="Arial" w:hAnsi="Arial" w:cs="Arial"/>
          <w:b/>
          <w:bCs/>
          <w:sz w:val="20"/>
          <w:szCs w:val="20"/>
          <w:u w:val="single"/>
        </w:rPr>
        <w:t xml:space="preserve"> 80 zák. č. 50/1976 Zb. (stavebný zákon) v znení neskorších zmien a doplnkov</w:t>
      </w:r>
    </w:p>
    <w:p w:rsidR="004F2B9B" w:rsidRDefault="004F2B9B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4F2B9B" w:rsidRDefault="004F2B9B">
      <w:pPr>
        <w:pStyle w:val="Nadpis3"/>
        <w:numPr>
          <w:ilvl w:val="0"/>
          <w:numId w:val="5"/>
        </w:numPr>
        <w:spacing w:before="240"/>
        <w:ind w:left="12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Navrhovateľ/lia/:</w:t>
      </w:r>
    </w:p>
    <w:p w:rsidR="004F2B9B" w:rsidRDefault="004F2B9B">
      <w:pPr>
        <w:spacing w:after="120"/>
        <w:ind w:left="1798" w:hanging="53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>Meno a priezvisko (názov právnickej osoby)</w:t>
      </w:r>
      <w:r>
        <w:rPr>
          <w:rFonts w:ascii="Arial" w:hAnsi="Arial" w:cs="Arial"/>
          <w:sz w:val="22"/>
          <w:szCs w:val="20"/>
        </w:rPr>
        <w:t>: ....................................................................</w:t>
      </w:r>
      <w:r>
        <w:rPr>
          <w:rFonts w:ascii="Arial" w:hAnsi="Arial" w:cs="Arial"/>
          <w:sz w:val="18"/>
          <w:szCs w:val="20"/>
        </w:rPr>
        <w:t xml:space="preserve">     </w:t>
      </w:r>
    </w:p>
    <w:p w:rsidR="004F2B9B" w:rsidRDefault="004F2B9B">
      <w:pPr>
        <w:spacing w:after="120"/>
        <w:ind w:left="1798" w:hanging="53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>Adresa vlastníka stavby (sídlo právnickej osoby):</w:t>
      </w:r>
      <w:r>
        <w:rPr>
          <w:rFonts w:ascii="Arial" w:hAnsi="Arial" w:cs="Arial"/>
          <w:sz w:val="22"/>
          <w:szCs w:val="20"/>
        </w:rPr>
        <w:t xml:space="preserve"> ...............................................................</w:t>
      </w:r>
    </w:p>
    <w:p w:rsidR="004F2B9B" w:rsidRDefault="004F2B9B">
      <w:pPr>
        <w:ind w:left="1798" w:hanging="53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</w:t>
      </w:r>
    </w:p>
    <w:p w:rsidR="004F2B9B" w:rsidRDefault="004F2B9B">
      <w:pPr>
        <w:pStyle w:val="Nadpis4"/>
        <w:numPr>
          <w:ilvl w:val="0"/>
          <w:numId w:val="5"/>
        </w:numPr>
        <w:spacing w:before="240" w:line="240" w:lineRule="auto"/>
        <w:ind w:left="12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Označenie a miesto stavby:</w:t>
      </w:r>
    </w:p>
    <w:p w:rsidR="004F2B9B" w:rsidRDefault="004F2B9B">
      <w:pPr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Uvedie sa označenie podľa stavebného povolenia:</w:t>
      </w:r>
      <w:r>
        <w:rPr>
          <w:rFonts w:ascii="Arial" w:hAnsi="Arial" w:cs="Arial"/>
          <w:sz w:val="22"/>
        </w:rPr>
        <w:t>.............................................................</w:t>
      </w:r>
    </w:p>
    <w:p w:rsidR="004F2B9B" w:rsidRDefault="004F2B9B">
      <w:pPr>
        <w:spacing w:before="120"/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4F2B9B" w:rsidRDefault="004F2B9B">
      <w:pPr>
        <w:ind w:left="550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Katastrálne územie: </w:t>
      </w:r>
      <w:r>
        <w:rPr>
          <w:rFonts w:ascii="Arial" w:hAnsi="Arial" w:cs="Arial"/>
          <w:sz w:val="22"/>
        </w:rPr>
        <w:t>..................................</w:t>
      </w:r>
      <w:r>
        <w:rPr>
          <w:rFonts w:ascii="Arial" w:hAnsi="Arial" w:cs="Arial"/>
          <w:sz w:val="18"/>
        </w:rPr>
        <w:t xml:space="preserve">číslo parcely: </w:t>
      </w:r>
      <w:r>
        <w:rPr>
          <w:rFonts w:ascii="Arial" w:hAnsi="Arial" w:cs="Arial"/>
          <w:sz w:val="22"/>
        </w:rPr>
        <w:t xml:space="preserve">................................................ </w:t>
      </w:r>
    </w:p>
    <w:p w:rsidR="004F2B9B" w:rsidRDefault="004F2B9B">
      <w:pPr>
        <w:pStyle w:val="Nadpis4"/>
        <w:numPr>
          <w:ilvl w:val="0"/>
          <w:numId w:val="5"/>
        </w:numPr>
        <w:spacing w:before="240" w:line="240" w:lineRule="auto"/>
        <w:ind w:left="1259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Dátum a číslo stavebného povolenia, alebo povolenia zmeny stavby pred dokončením:</w:t>
      </w:r>
    </w:p>
    <w:p w:rsidR="004F2B9B" w:rsidRDefault="004F2B9B">
      <w:pPr>
        <w:spacing w:before="120"/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Číslo stavebného povolenia:</w:t>
      </w:r>
      <w:r>
        <w:rPr>
          <w:rFonts w:ascii="Arial" w:hAnsi="Arial" w:cs="Arial"/>
          <w:sz w:val="22"/>
        </w:rPr>
        <w:t xml:space="preserve">.......................................... </w:t>
      </w:r>
      <w:r>
        <w:rPr>
          <w:rFonts w:ascii="Arial" w:hAnsi="Arial" w:cs="Arial"/>
          <w:sz w:val="18"/>
        </w:rPr>
        <w:t>vydané dňa:</w:t>
      </w:r>
      <w:r>
        <w:rPr>
          <w:rFonts w:ascii="Arial" w:hAnsi="Arial" w:cs="Arial"/>
          <w:sz w:val="22"/>
        </w:rPr>
        <w:t>...............................</w:t>
      </w:r>
    </w:p>
    <w:p w:rsidR="004F2B9B" w:rsidRDefault="004F2B9B">
      <w:pPr>
        <w:pStyle w:val="Nadpis4"/>
        <w:numPr>
          <w:ilvl w:val="0"/>
          <w:numId w:val="5"/>
        </w:numPr>
        <w:spacing w:before="240" w:line="240" w:lineRule="auto"/>
        <w:ind w:left="125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Predpokladaný termín dokončenia stavby:</w:t>
      </w:r>
    </w:p>
    <w:p w:rsidR="004F2B9B" w:rsidRDefault="004F2B9B">
      <w:pPr>
        <w:pStyle w:val="Zarkazkladnhotextu2"/>
        <w:ind w:left="125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(uvedie sa predpokladaný dátum dokončenia, resp. časový úsek)</w:t>
      </w:r>
    </w:p>
    <w:p w:rsidR="004F2B9B" w:rsidRDefault="004F2B9B">
      <w:pPr>
        <w:pStyle w:val="Zarkazkladnhotextu2"/>
        <w:spacing w:before="120" w:after="120"/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4F2B9B" w:rsidRDefault="004F2B9B">
      <w:pPr>
        <w:pStyle w:val="Zarkazkladnhotextu2"/>
        <w:numPr>
          <w:ilvl w:val="0"/>
          <w:numId w:val="5"/>
        </w:numPr>
        <w:spacing w:before="240"/>
        <w:ind w:left="12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úplného vypratania staveniska a dokončenia úprav okolia stavby:</w:t>
      </w:r>
    </w:p>
    <w:p w:rsidR="004F2B9B" w:rsidRDefault="004F2B9B">
      <w:pPr>
        <w:pStyle w:val="Zarkazkladnhotextu2"/>
        <w:spacing w:before="120"/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4F2B9B" w:rsidRDefault="004F2B9B">
      <w:pPr>
        <w:pStyle w:val="Zarkazkladnhotextu2"/>
        <w:numPr>
          <w:ilvl w:val="0"/>
          <w:numId w:val="5"/>
        </w:numPr>
        <w:spacing w:before="240"/>
        <w:ind w:left="12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Údaj, či sa bude vykonávať skúšobná prevádzka a čas jej trvania:</w:t>
      </w:r>
    </w:p>
    <w:p w:rsidR="004F2B9B" w:rsidRDefault="004F2B9B">
      <w:pPr>
        <w:pStyle w:val="Zarkazkladnhotextu2"/>
        <w:ind w:left="125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(Uvedie sa časový úsek skúšobnej prevádzky)</w:t>
      </w:r>
    </w:p>
    <w:p w:rsidR="004F2B9B" w:rsidRDefault="004F2B9B">
      <w:pPr>
        <w:pStyle w:val="Zarkazkladnhotextu2"/>
        <w:spacing w:before="120"/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4F2B9B" w:rsidRDefault="004F2B9B">
      <w:pPr>
        <w:spacing w:before="120" w:line="360" w:lineRule="auto"/>
        <w:rPr>
          <w:rFonts w:ascii="Arial" w:hAnsi="Arial" w:cs="Arial"/>
          <w:sz w:val="18"/>
          <w:szCs w:val="20"/>
        </w:rPr>
      </w:pPr>
    </w:p>
    <w:p w:rsidR="004F2B9B" w:rsidRDefault="004F2B9B">
      <w:pPr>
        <w:spacing w:before="120" w:line="360" w:lineRule="auto"/>
        <w:rPr>
          <w:rFonts w:ascii="Arial" w:hAnsi="Arial" w:cs="Arial"/>
          <w:sz w:val="18"/>
          <w:szCs w:val="20"/>
        </w:rPr>
      </w:pPr>
    </w:p>
    <w:p w:rsidR="004F2B9B" w:rsidRDefault="00FF221A">
      <w:pPr>
        <w:spacing w:before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20"/>
        </w:rPr>
        <w:t>v Galovanoch</w:t>
      </w:r>
      <w:r w:rsidR="004F2B9B">
        <w:rPr>
          <w:rFonts w:ascii="Arial" w:hAnsi="Arial" w:cs="Arial"/>
          <w:sz w:val="18"/>
          <w:szCs w:val="20"/>
        </w:rPr>
        <w:t>,  dňa.................</w:t>
      </w:r>
      <w:r w:rsidR="004F2B9B">
        <w:rPr>
          <w:rFonts w:ascii="Arial" w:hAnsi="Arial" w:cs="Arial"/>
          <w:sz w:val="18"/>
        </w:rPr>
        <w:t>........</w:t>
      </w:r>
      <w:r w:rsidR="004F2B9B">
        <w:rPr>
          <w:rFonts w:ascii="Arial" w:hAnsi="Arial" w:cs="Arial"/>
          <w:sz w:val="22"/>
        </w:rPr>
        <w:tab/>
      </w:r>
      <w:r w:rsidR="004F2B9B">
        <w:rPr>
          <w:rFonts w:ascii="Arial" w:hAnsi="Arial" w:cs="Arial"/>
          <w:sz w:val="22"/>
        </w:rPr>
        <w:tab/>
      </w:r>
      <w:r w:rsidR="004F2B9B">
        <w:rPr>
          <w:rFonts w:ascii="Arial" w:hAnsi="Arial" w:cs="Arial"/>
          <w:sz w:val="22"/>
        </w:rPr>
        <w:tab/>
      </w:r>
      <w:r w:rsidR="004F2B9B">
        <w:rPr>
          <w:rFonts w:ascii="Arial" w:hAnsi="Arial" w:cs="Arial"/>
          <w:sz w:val="22"/>
        </w:rPr>
        <w:tab/>
        <w:t xml:space="preserve">           </w:t>
      </w:r>
    </w:p>
    <w:p w:rsidR="004F2B9B" w:rsidRDefault="004F2B9B">
      <w:pPr>
        <w:spacing w:before="120"/>
        <w:rPr>
          <w:rFonts w:ascii="Arial" w:hAnsi="Arial" w:cs="Arial"/>
          <w:sz w:val="22"/>
        </w:rPr>
      </w:pPr>
    </w:p>
    <w:p w:rsidR="004F2B9B" w:rsidRDefault="004F2B9B">
      <w:pPr>
        <w:spacing w:before="120"/>
        <w:rPr>
          <w:rFonts w:ascii="Arial" w:hAnsi="Arial" w:cs="Arial"/>
          <w:sz w:val="22"/>
        </w:rPr>
      </w:pPr>
    </w:p>
    <w:p w:rsidR="004F2B9B" w:rsidRDefault="004F2B9B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.......................................................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......................................................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</w:t>
      </w:r>
    </w:p>
    <w:p w:rsidR="004F2B9B" w:rsidRDefault="004F2B9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meno a funkcia osoby oprávnenej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pri fyzických osobách podpisy všetkých </w:t>
      </w:r>
    </w:p>
    <w:p w:rsidR="004F2B9B" w:rsidRDefault="004F2B9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Zastupovať právnickú osobu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  žiadateľov</w:t>
      </w:r>
    </w:p>
    <w:p w:rsidR="004F2B9B" w:rsidRDefault="004F2B9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 xml:space="preserve">                (pečiatka a podpis)</w:t>
      </w:r>
      <w:r>
        <w:rPr>
          <w:rFonts w:ascii="Arial" w:hAnsi="Arial" w:cs="Arial"/>
          <w:sz w:val="22"/>
          <w:szCs w:val="20"/>
        </w:rPr>
        <w:t xml:space="preserve">       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             </w:t>
      </w:r>
      <w:r>
        <w:rPr>
          <w:rFonts w:ascii="Arial" w:hAnsi="Arial" w:cs="Arial"/>
          <w:sz w:val="22"/>
        </w:rPr>
        <w:t xml:space="preserve">   </w:t>
      </w:r>
    </w:p>
    <w:p w:rsidR="004F2B9B" w:rsidRDefault="004F2B9B">
      <w:pPr>
        <w:pStyle w:val="Zarkazkladnhotextu3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F2B9B" w:rsidRDefault="004F2B9B">
      <w:pPr>
        <w:pStyle w:val="Zarkazkladnhotextu3"/>
        <w:ind w:left="0" w:firstLin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vertAlign w:val="superscript"/>
        </w:rPr>
        <w:t xml:space="preserve">1 </w:t>
      </w:r>
      <w:r>
        <w:rPr>
          <w:rFonts w:ascii="Arial" w:hAnsi="Arial" w:cs="Arial"/>
          <w:b/>
          <w:bCs/>
          <w:sz w:val="18"/>
        </w:rPr>
        <w:t>Správny poplatok vo výške ............................. bol uhradený dňa ...................., číslo dokladu ........................</w:t>
      </w:r>
    </w:p>
    <w:p w:rsidR="004F2B9B" w:rsidRDefault="004F2B9B">
      <w:pPr>
        <w:pStyle w:val="Zarkazkladnhotextu3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</w:p>
    <w:p w:rsidR="004F2B9B" w:rsidRDefault="004F2B9B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Podpis a pečiatka OcÚ</w:t>
      </w:r>
    </w:p>
    <w:p w:rsidR="004F2B9B" w:rsidRDefault="004F2B9B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4F2B9B" w:rsidRDefault="004F2B9B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4F2B9B" w:rsidRDefault="004F2B9B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4F2B9B" w:rsidRDefault="004F2B9B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4F2B9B" w:rsidRDefault="004F2B9B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4F2B9B" w:rsidRDefault="004F2B9B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4F2B9B" w:rsidRDefault="004F2B9B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4F2B9B" w:rsidRDefault="004F2B9B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Prílohy:</w:t>
      </w:r>
    </w:p>
    <w:p w:rsidR="004F2B9B" w:rsidRDefault="004F2B9B" w:rsidP="004B7EB8">
      <w:pPr>
        <w:pStyle w:val="Zarkazkladnhotextu3"/>
        <w:ind w:left="360" w:firstLine="0"/>
        <w:rPr>
          <w:rFonts w:ascii="Arial" w:hAnsi="Arial" w:cs="Arial"/>
          <w:sz w:val="18"/>
        </w:rPr>
      </w:pPr>
    </w:p>
    <w:p w:rsidR="004F2B9B" w:rsidRDefault="004F2B9B">
      <w:pPr>
        <w:pStyle w:val="Zarkazkladnhotextu3"/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Geometrický plán zamerania novostavby. Tento doklad sa nedoplní v prípadoch, ak nedošlo k zmene vonkajšieho pôdorysného ohraničenia stavby.</w:t>
      </w:r>
    </w:p>
    <w:p w:rsidR="004B7EB8" w:rsidRDefault="004B7EB8">
      <w:pPr>
        <w:pStyle w:val="Zarkazkladnhotextu3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Doklady o výsledku  predpísaných skúšok </w:t>
      </w:r>
    </w:p>
    <w:p w:rsidR="004F2B9B" w:rsidRDefault="004B7EB8" w:rsidP="004B7EB8">
      <w:pPr>
        <w:pStyle w:val="Zarkazkladnhotextu3"/>
        <w:ind w:left="360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="004F2B9B">
        <w:rPr>
          <w:rFonts w:ascii="Arial" w:hAnsi="Arial" w:cs="Arial"/>
          <w:sz w:val="18"/>
        </w:rPr>
        <w:tab/>
        <w:t>a) rev</w:t>
      </w:r>
      <w:r>
        <w:rPr>
          <w:rFonts w:ascii="Arial" w:hAnsi="Arial" w:cs="Arial"/>
          <w:sz w:val="18"/>
        </w:rPr>
        <w:t>ízna správa elektroinštalácie</w:t>
      </w:r>
    </w:p>
    <w:p w:rsidR="004B7EB8" w:rsidRDefault="004B7EB8" w:rsidP="004B7EB8">
      <w:pPr>
        <w:pStyle w:val="Zarkazkladnhotextu3"/>
        <w:ind w:left="360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b) revízna správa prípojky NN</w:t>
      </w:r>
    </w:p>
    <w:p w:rsidR="004B7EB8" w:rsidRDefault="004B7EB8" w:rsidP="004B7EB8">
      <w:pPr>
        <w:pStyle w:val="Zarkazkladnhotextu3"/>
        <w:ind w:left="360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c) revízna správa bleskozvodu </w:t>
      </w:r>
    </w:p>
    <w:p w:rsidR="004F2B9B" w:rsidRDefault="004B7EB8">
      <w:pPr>
        <w:pStyle w:val="Zarkazkladnhotextu3"/>
        <w:ind w:left="1418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d) revízna správa plynoinštalácie</w:t>
      </w:r>
      <w:r w:rsidR="004F2B9B">
        <w:rPr>
          <w:rFonts w:ascii="Arial" w:hAnsi="Arial" w:cs="Arial"/>
          <w:sz w:val="18"/>
        </w:rPr>
        <w:t>, tlaková skúška plynového potrubia,</w:t>
      </w:r>
    </w:p>
    <w:p w:rsidR="004F2B9B" w:rsidRDefault="004B7EB8">
      <w:pPr>
        <w:pStyle w:val="Zarkazkladnhotextu3"/>
        <w:ind w:left="1418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e) revízna správa plynovej prípojky</w:t>
      </w:r>
    </w:p>
    <w:p w:rsidR="004F2B9B" w:rsidRDefault="004B7EB8">
      <w:pPr>
        <w:pStyle w:val="Zarkazkladnhotextu3"/>
        <w:ind w:left="1418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</w:t>
      </w:r>
      <w:r w:rsidR="004F2B9B">
        <w:rPr>
          <w:rFonts w:ascii="Arial" w:hAnsi="Arial" w:cs="Arial"/>
          <w:sz w:val="18"/>
        </w:rPr>
        <w:t>) osvedčenie o nezávadnosti komínu,</w:t>
      </w:r>
    </w:p>
    <w:p w:rsidR="004B7EB8" w:rsidRDefault="004B7EB8">
      <w:pPr>
        <w:pStyle w:val="Zarkazkladnhotextu3"/>
        <w:ind w:left="1418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g) tlakové skúšky vnútorných rozvodov vody</w:t>
      </w:r>
    </w:p>
    <w:p w:rsidR="004B7EB8" w:rsidRDefault="004B7EB8">
      <w:pPr>
        <w:pStyle w:val="Zarkazkladnhotextu3"/>
        <w:ind w:left="1418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h) protokol o vykonaní skúšky tesnosti vnútorných rozvodov kanalizácie</w:t>
      </w:r>
    </w:p>
    <w:p w:rsidR="004B7EB8" w:rsidRDefault="004B7EB8" w:rsidP="004B7EB8">
      <w:pPr>
        <w:pStyle w:val="Zarkazkladnhotextu3"/>
        <w:ind w:left="1418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4F2B9B">
        <w:rPr>
          <w:rFonts w:ascii="Arial" w:hAnsi="Arial" w:cs="Arial"/>
          <w:sz w:val="18"/>
        </w:rPr>
        <w:t>) atest nepriepustnosti žumpy,</w:t>
      </w:r>
    </w:p>
    <w:p w:rsidR="004F2B9B" w:rsidRDefault="004F2B9B">
      <w:pPr>
        <w:pStyle w:val="Zarkazkladnhotextu3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Certifikáty a atesty zabudovaných </w:t>
      </w:r>
      <w:r w:rsidR="004B7EB8">
        <w:rPr>
          <w:rFonts w:ascii="Arial" w:hAnsi="Arial" w:cs="Arial"/>
          <w:sz w:val="18"/>
        </w:rPr>
        <w:t xml:space="preserve"> stavebných </w:t>
      </w:r>
      <w:r>
        <w:rPr>
          <w:rFonts w:ascii="Arial" w:hAnsi="Arial" w:cs="Arial"/>
          <w:sz w:val="18"/>
        </w:rPr>
        <w:t>výrobkov,</w:t>
      </w:r>
    </w:p>
    <w:p w:rsidR="004F2B9B" w:rsidRDefault="004F2B9B">
      <w:pPr>
        <w:pStyle w:val="Zarkazkladnhotextu3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Doklad o likvidácii stavebnej sute vzn</w:t>
      </w:r>
      <w:r w:rsidR="004B7EB8">
        <w:rPr>
          <w:rFonts w:ascii="Arial" w:hAnsi="Arial" w:cs="Arial"/>
          <w:sz w:val="18"/>
        </w:rPr>
        <w:t>iknutej počas realizácie stavby ( faktúry, potvrdenia)</w:t>
      </w:r>
    </w:p>
    <w:p w:rsidR="004F2B9B" w:rsidRDefault="004F2B9B">
      <w:pPr>
        <w:pStyle w:val="Zarkazkladnhotextu3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Kópia stavebného povolenia</w:t>
      </w:r>
    </w:p>
    <w:p w:rsidR="004F2B9B" w:rsidRDefault="004B7EB8">
      <w:pPr>
        <w:pStyle w:val="Zarkazkladnhotextu3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Energetický certifikát  stavby</w:t>
      </w:r>
    </w:p>
    <w:p w:rsidR="004F2B9B" w:rsidRDefault="004F2B9B">
      <w:pPr>
        <w:pStyle w:val="Zarkazkladnhotextu3"/>
        <w:jc w:val="both"/>
        <w:rPr>
          <w:rFonts w:ascii="Arial" w:hAnsi="Arial" w:cs="Arial"/>
          <w:sz w:val="18"/>
        </w:rPr>
      </w:pPr>
    </w:p>
    <w:p w:rsidR="004F2B9B" w:rsidRDefault="004F2B9B">
      <w:pPr>
        <w:pStyle w:val="Zarkazkladnhotextu3"/>
        <w:jc w:val="center"/>
        <w:rPr>
          <w:rFonts w:ascii="Arial" w:hAnsi="Arial" w:cs="Arial"/>
          <w:sz w:val="22"/>
        </w:rPr>
      </w:pPr>
    </w:p>
    <w:p w:rsidR="004F2B9B" w:rsidRDefault="004F2B9B">
      <w:pPr>
        <w:pStyle w:val="Zarkazkladnhotextu3"/>
        <w:jc w:val="both"/>
        <w:rPr>
          <w:rFonts w:ascii="Arial" w:hAnsi="Arial" w:cs="Arial"/>
          <w:sz w:val="22"/>
        </w:rPr>
      </w:pPr>
    </w:p>
    <w:p w:rsidR="004F2B9B" w:rsidRDefault="004F2B9B">
      <w:pPr>
        <w:pStyle w:val="Zarkazkladnhotextu3"/>
        <w:jc w:val="both"/>
        <w:rPr>
          <w:rFonts w:ascii="Arial" w:hAnsi="Arial" w:cs="Arial"/>
          <w:sz w:val="22"/>
        </w:rPr>
      </w:pPr>
    </w:p>
    <w:p w:rsidR="004F2B9B" w:rsidRDefault="004F2B9B">
      <w:pPr>
        <w:pStyle w:val="Zarkazkladnhotextu3"/>
        <w:jc w:val="both"/>
        <w:rPr>
          <w:rFonts w:ascii="Arial" w:hAnsi="Arial" w:cs="Arial"/>
          <w:sz w:val="22"/>
        </w:rPr>
      </w:pPr>
    </w:p>
    <w:p w:rsidR="004F2B9B" w:rsidRDefault="004F2B9B">
      <w:pPr>
        <w:pStyle w:val="Zarkazkladnhotextu3"/>
        <w:jc w:val="both"/>
        <w:rPr>
          <w:rFonts w:ascii="Arial" w:hAnsi="Arial" w:cs="Arial"/>
          <w:sz w:val="22"/>
        </w:rPr>
      </w:pPr>
    </w:p>
    <w:sectPr w:rsidR="004F2B9B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04" w:rsidRDefault="00644304">
      <w:r>
        <w:separator/>
      </w:r>
    </w:p>
  </w:endnote>
  <w:endnote w:type="continuationSeparator" w:id="0">
    <w:p w:rsidR="00644304" w:rsidRDefault="0064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9B" w:rsidRDefault="004F2B9B">
    <w:pPr>
      <w:pStyle w:val="Pta"/>
      <w:framePr w:wrap="around" w:vAnchor="text" w:hAnchor="page" w:x="10419" w:y="16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12656">
      <w:rPr>
        <w:rStyle w:val="slostrany"/>
        <w:noProof/>
      </w:rPr>
      <w:t>2</w:t>
    </w:r>
    <w:r>
      <w:rPr>
        <w:rStyle w:val="slostrany"/>
      </w:rPr>
      <w:fldChar w:fldCharType="end"/>
    </w:r>
  </w:p>
  <w:p w:rsidR="004F2B9B" w:rsidRDefault="004F2B9B">
    <w:pPr>
      <w:pStyle w:val="Pta"/>
      <w:tabs>
        <w:tab w:val="clear" w:pos="4536"/>
        <w:tab w:val="center" w:pos="1980"/>
      </w:tabs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vertAlign w:val="superscript"/>
        <w:lang w:val="en-US" w:eastAsia="en-US"/>
      </w:rPr>
      <w:pict>
        <v:line id="_x0000_s2056" style="position:absolute;z-index:251657728" from="0,-1.35pt" to="459pt,-1.35pt"/>
      </w:pict>
    </w:r>
    <w:r>
      <w:rPr>
        <w:rFonts w:ascii="Arial" w:hAnsi="Arial" w:cs="Arial"/>
        <w:sz w:val="16"/>
        <w:vertAlign w:val="superscript"/>
      </w:rPr>
      <w:t>1</w:t>
    </w:r>
    <w:r>
      <w:rPr>
        <w:rFonts w:ascii="Arial" w:hAnsi="Arial" w:cs="Arial"/>
        <w:sz w:val="16"/>
      </w:rPr>
      <w:t xml:space="preserve">Výška správneho poplatku je určená podľa položky č. 62, prílohy zákona č. 145/1995 Z.z. v znení jeho neskorších noviel o správnych poplatkoch. </w:t>
    </w:r>
  </w:p>
  <w:p w:rsidR="004F2B9B" w:rsidRDefault="004F2B9B">
    <w:pPr>
      <w:pStyle w:val="Pta"/>
    </w:pPr>
    <w:r>
      <w:tab/>
      <w:t xml:space="preserve">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9B" w:rsidRDefault="004F2B9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12656">
      <w:rPr>
        <w:rStyle w:val="slostrany"/>
        <w:noProof/>
      </w:rPr>
      <w:t>1</w:t>
    </w:r>
    <w:r>
      <w:rPr>
        <w:rStyle w:val="slostrany"/>
      </w:rPr>
      <w:fldChar w:fldCharType="end"/>
    </w:r>
  </w:p>
  <w:p w:rsidR="004F2B9B" w:rsidRDefault="004F2B9B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04" w:rsidRDefault="00644304">
      <w:r>
        <w:separator/>
      </w:r>
    </w:p>
  </w:footnote>
  <w:footnote w:type="continuationSeparator" w:id="0">
    <w:p w:rsidR="00644304" w:rsidRDefault="00644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A2E"/>
    <w:multiLevelType w:val="hybridMultilevel"/>
    <w:tmpl w:val="D4708B5E"/>
    <w:lvl w:ilvl="0" w:tplc="829C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F00F1"/>
    <w:multiLevelType w:val="hybridMultilevel"/>
    <w:tmpl w:val="7216179E"/>
    <w:lvl w:ilvl="0" w:tplc="A508AAFE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2">
    <w:nsid w:val="1C8C4D19"/>
    <w:multiLevelType w:val="hybridMultilevel"/>
    <w:tmpl w:val="34C60A7E"/>
    <w:lvl w:ilvl="0" w:tplc="85187D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8D794D"/>
    <w:multiLevelType w:val="hybridMultilevel"/>
    <w:tmpl w:val="96A47798"/>
    <w:lvl w:ilvl="0" w:tplc="44AC1136">
      <w:start w:val="8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417438EA"/>
    <w:multiLevelType w:val="hybridMultilevel"/>
    <w:tmpl w:val="4490C55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432B2"/>
    <w:multiLevelType w:val="hybridMultilevel"/>
    <w:tmpl w:val="117C4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A662E"/>
    <w:multiLevelType w:val="hybridMultilevel"/>
    <w:tmpl w:val="62D04590"/>
    <w:lvl w:ilvl="0" w:tplc="E58008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7304"/>
    <w:rsid w:val="00053C19"/>
    <w:rsid w:val="00365457"/>
    <w:rsid w:val="004B7EB8"/>
    <w:rsid w:val="004F2B9B"/>
    <w:rsid w:val="005454A9"/>
    <w:rsid w:val="00633EF9"/>
    <w:rsid w:val="00644304"/>
    <w:rsid w:val="006800ED"/>
    <w:rsid w:val="00754C06"/>
    <w:rsid w:val="009A7304"/>
    <w:rsid w:val="00C12656"/>
    <w:rsid w:val="00F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Nadpis6">
    <w:name w:val="heading 6"/>
    <w:basedOn w:val="Normlny"/>
    <w:next w:val="Normlny"/>
    <w:qFormat/>
    <w:pPr>
      <w:keepNext/>
      <w:spacing w:after="120"/>
      <w:ind w:left="539" w:hanging="539"/>
      <w:jc w:val="center"/>
      <w:outlineLvl w:val="5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ind w:left="360" w:hanging="360"/>
      <w:jc w:val="both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</w:style>
  <w:style w:type="paragraph" w:styleId="Zarkazkladnhotextu3">
    <w:name w:val="Body Text Indent 3"/>
    <w:basedOn w:val="Normlny"/>
    <w:pPr>
      <w:ind w:left="6300" w:hanging="1337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rdikova\Local%20Settings\Temporary%20Internet%20Files\OLK5553\rovinka_hlavicko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rovinka_hlavickovy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Rovinka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pc</cp:lastModifiedBy>
  <cp:revision>2</cp:revision>
  <cp:lastPrinted>2008-10-07T13:12:00Z</cp:lastPrinted>
  <dcterms:created xsi:type="dcterms:W3CDTF">2016-06-20T08:19:00Z</dcterms:created>
  <dcterms:modified xsi:type="dcterms:W3CDTF">2016-06-20T08:19:00Z</dcterms:modified>
</cp:coreProperties>
</file>