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1A88" w14:textId="177B598C" w:rsidR="007D4F84" w:rsidRPr="005128CA" w:rsidRDefault="00A01C67" w:rsidP="00A51605">
      <w:pPr>
        <w:spacing w:after="0" w:line="340" w:lineRule="exact"/>
        <w:rPr>
          <w:rFonts w:asciiTheme="majorHAnsi" w:hAnsiTheme="majorHAnsi" w:cstheme="majorHAnsi"/>
          <w:color w:val="008D99" w:themeColor="text2" w:themeShade="BF"/>
          <w:sz w:val="28"/>
          <w:szCs w:val="28"/>
        </w:rPr>
      </w:pPr>
      <w:r w:rsidRPr="005128CA">
        <w:rPr>
          <w:b/>
          <w:noProof/>
          <w:color w:val="2D146E" w:themeColor="accent5"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8DF52" wp14:editId="006416F6">
                <wp:simplePos x="0" y="0"/>
                <wp:positionH relativeFrom="margin">
                  <wp:posOffset>116840</wp:posOffset>
                </wp:positionH>
                <wp:positionV relativeFrom="page">
                  <wp:posOffset>723900</wp:posOffset>
                </wp:positionV>
                <wp:extent cx="6587490" cy="8907780"/>
                <wp:effectExtent l="0" t="0" r="3810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490" cy="890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677CB" w14:textId="4FD79386" w:rsidR="002155EC" w:rsidRPr="007B311B" w:rsidRDefault="00260F08" w:rsidP="007940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</w:pPr>
                            <w:bookmarkStart w:id="0" w:name="_Hlk41394786"/>
                            <w:r w:rsidRPr="007B311B"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  <w:t>P</w:t>
                            </w:r>
                            <w:r w:rsidR="00E2085D" w:rsidRPr="007B311B"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  <w:t>AD LM CP</w:t>
                            </w:r>
                            <w:r w:rsidR="002155EC" w:rsidRPr="007B311B"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  <w:t xml:space="preserve"> </w:t>
                            </w:r>
                            <w:r w:rsidR="007C059B" w:rsidRPr="007B311B"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  <w:t>od 1.6.2020</w:t>
                            </w:r>
                          </w:p>
                          <w:p w14:paraId="6687709E" w14:textId="5D027A9F" w:rsidR="007C059B" w:rsidRPr="007B311B" w:rsidRDefault="007C059B" w:rsidP="007940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</w:pPr>
                            <w:r w:rsidRPr="007B311B">
                              <w:rPr>
                                <w:b/>
                                <w:color w:val="0070C0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  <w:t>ako počas šk. roka</w:t>
                            </w:r>
                            <w:bookmarkEnd w:id="0"/>
                          </w:p>
                          <w:p w14:paraId="0955580E" w14:textId="77777777" w:rsidR="002937B2" w:rsidRPr="002C79A1" w:rsidRDefault="002937B2" w:rsidP="00BA15BE">
                            <w:pPr>
                              <w:spacing w:after="0" w:line="340" w:lineRule="exact"/>
                              <w:rPr>
                                <w:b/>
                                <w:color w:val="FF0000"/>
                                <w:spacing w:val="-20"/>
                                <w:sz w:val="36"/>
                                <w:szCs w:val="36"/>
                                <w:lang w:val="sk-SK"/>
                              </w:rPr>
                            </w:pPr>
                          </w:p>
                          <w:p w14:paraId="32C51294" w14:textId="7F101914" w:rsidR="00260F08" w:rsidRDefault="00260F08" w:rsidP="00260F08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position w:val="-6"/>
                                <w:sz w:val="48"/>
                                <w:szCs w:val="48"/>
                                <w:lang w:val="sk-SK"/>
                              </w:rPr>
                              <w:t xml:space="preserve">Vážení cestujúci, 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na základe Opatrenia ŽSK zo dňa 2</w:t>
                            </w:r>
                            <w:r w:rsidR="00AF7E00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5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5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 xml:space="preserve">.2020 budú autobusy PAD prevádzky Liptovský Mikuláš 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 xml:space="preserve">od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>1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>6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 xml:space="preserve">.2020 (pondelok) do odvolania premávať v režime „školské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sk-SK"/>
                              </w:rPr>
                              <w:t>vyučovanie</w:t>
                            </w: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“.</w:t>
                            </w:r>
                          </w:p>
                          <w:p w14:paraId="349EEC34" w14:textId="77777777" w:rsidR="00410949" w:rsidRDefault="00410949" w:rsidP="00260F08">
                            <w:pPr>
                              <w:jc w:val="center"/>
                              <w:rPr>
                                <w:rFonts w:ascii="Arial" w:eastAsiaTheme="minorEastAsia" w:hAnsi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k-SK"/>
                              </w:rPr>
                            </w:pPr>
                          </w:p>
                          <w:p w14:paraId="61EFB92E" w14:textId="427243C6" w:rsidR="00260F08" w:rsidRDefault="00260F08" w:rsidP="00260F08">
                            <w:pPr>
                              <w:jc w:val="center"/>
                              <w:rPr>
                                <w:rFonts w:ascii="Arial" w:eastAsiaTheme="minorEastAsia" w:hAnsi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k-SK"/>
                              </w:rPr>
                            </w:pPr>
                            <w:r w:rsidRPr="00260F08">
                              <w:rPr>
                                <w:rFonts w:ascii="Arial" w:eastAsiaTheme="minorEastAsia" w:hAnsi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k-SK"/>
                              </w:rPr>
                              <w:t xml:space="preserve">Počas prevádzky však môže dochádzať ku korekcii </w:t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k-SK"/>
                              </w:rPr>
                              <w:t xml:space="preserve">nevyužívaných </w:t>
                            </w:r>
                            <w:r w:rsidRPr="00260F08">
                              <w:rPr>
                                <w:rFonts w:ascii="Arial" w:eastAsiaTheme="minorEastAsia" w:hAnsi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k-SK"/>
                              </w:rPr>
                              <w:t xml:space="preserve">spojov a obslužnosti. </w:t>
                            </w:r>
                          </w:p>
                          <w:p w14:paraId="49B08362" w14:textId="13AD1B59" w:rsidR="00810CEA" w:rsidRDefault="00260F08" w:rsidP="00A5160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260F0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O všetkých zmenách Vás budeme včas informovať,</w:t>
                            </w:r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odporúčame</w:t>
                            </w:r>
                            <w:proofErr w:type="spellEnd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priebežne</w:t>
                            </w:r>
                            <w:proofErr w:type="spellEnd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sledovať</w:t>
                            </w:r>
                            <w:proofErr w:type="spellEnd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</w:p>
                          <w:p w14:paraId="5E0EFF7F" w14:textId="7EB6E65D" w:rsidR="00A51605" w:rsidRDefault="00260F08" w:rsidP="00A51605">
                            <w:pPr>
                              <w:jc w:val="center"/>
                              <w:rPr>
                                <w:rFonts w:ascii="Arial" w:eastAsiaTheme="minorEastAsia" w:hAnsi="Arial"/>
                                <w:b/>
                                <w:bCs/>
                                <w:color w:val="3088FF" w:themeColor="accent6" w:themeTint="99"/>
                                <w:sz w:val="44"/>
                                <w:szCs w:val="44"/>
                                <w:u w:val="single"/>
                                <w:lang w:val="sk-SK"/>
                              </w:rPr>
                            </w:pPr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web Arriva </w:t>
                            </w:r>
                            <w:proofErr w:type="spellStart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Liorbus</w:t>
                            </w:r>
                            <w:proofErr w:type="spellEnd"/>
                            <w:r w:rsidRPr="00260F08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:</w:t>
                            </w:r>
                          </w:p>
                          <w:p w14:paraId="124D4FDE" w14:textId="77777777" w:rsidR="00810CEA" w:rsidRPr="00810CEA" w:rsidRDefault="00810CEA" w:rsidP="00810CEA">
                            <w:pPr>
                              <w:spacing w:after="0" w:line="288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BECD" w:themeColor="text2"/>
                                <w:sz w:val="48"/>
                                <w:szCs w:val="48"/>
                                <w:u w:val="single"/>
                                <w:lang w:val="sk-SK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 w:rsidRPr="00810CEA">
                              <w:rPr>
                                <w:rFonts w:ascii="Arial" w:eastAsiaTheme="minorEastAsia" w:hAnsi="Arial"/>
                                <w:b/>
                                <w:bCs/>
                                <w:color w:val="00BECD" w:themeColor="text2"/>
                                <w:sz w:val="48"/>
                                <w:szCs w:val="48"/>
                                <w:u w:val="single"/>
                                <w:lang w:val="sk-SK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https://arriva.sk/liorbus/</w:t>
                            </w:r>
                          </w:p>
                          <w:p w14:paraId="233BDCFD" w14:textId="77777777" w:rsidR="00810CEA" w:rsidRPr="00A01C67" w:rsidRDefault="00810CEA" w:rsidP="00A5160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3088FF" w:themeColor="accent6" w:themeTint="99"/>
                                <w:sz w:val="44"/>
                                <w:szCs w:val="44"/>
                                <w:u w:val="single"/>
                                <w:lang w:val="sk-SK"/>
                              </w:rPr>
                            </w:pPr>
                          </w:p>
                          <w:p w14:paraId="5AEB375C" w14:textId="072DFB9D" w:rsidR="007C059B" w:rsidRPr="00810CEA" w:rsidRDefault="00A51605" w:rsidP="007C05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Ak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máte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záujem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o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emailovú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notifikáciu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v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prípade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akýkoľvek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zmien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CP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prihláste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sa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na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odber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noviniek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na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 </w:t>
                            </w:r>
                            <w:hyperlink r:id="rId8" w:tgtFrame="_blank" w:tooltip="Pôvodná URL adresa: https://arriva.sk/liorbus/live/#newsletter. Kliknite alebo ťuknite na toto pripojenie, ak mu dôverujete." w:history="1">
                              <w:r w:rsidRPr="00810CEA">
                                <w:rPr>
                                  <w:rStyle w:val="Hypertextovprepojenie"/>
                                  <w:color w:val="0000FF"/>
                                  <w:sz w:val="32"/>
                                  <w:szCs w:val="32"/>
                                  <w:lang w:eastAsia="sk-SK"/>
                                </w:rPr>
                                <w:t>https://arriva.sk/liorbus/live/#newsletter</w:t>
                              </w:r>
                            </w:hyperlink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 a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upozornenie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na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zmenu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Vám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príde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do </w:t>
                            </w:r>
                            <w:proofErr w:type="spellStart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emailu</w:t>
                            </w:r>
                            <w:proofErr w:type="spellEnd"/>
                            <w:r w:rsidRPr="00810CEA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.  </w:t>
                            </w:r>
                          </w:p>
                          <w:p w14:paraId="0A1A7C79" w14:textId="77777777" w:rsidR="007C059B" w:rsidRPr="002C79A1" w:rsidRDefault="007C059B" w:rsidP="007C05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color w:val="201F1E"/>
                                <w:sz w:val="16"/>
                                <w:szCs w:val="16"/>
                                <w:lang w:eastAsia="sk-SK"/>
                              </w:rPr>
                            </w:pPr>
                          </w:p>
                          <w:p w14:paraId="4EBF99BD" w14:textId="45B44AC6" w:rsidR="007C059B" w:rsidRPr="00410949" w:rsidRDefault="00A51605" w:rsidP="007C05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color w:val="3088FF" w:themeColor="accent6" w:themeTint="99"/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</w:pP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Zmeny</w:t>
                            </w:r>
                            <w:proofErr w:type="spellEnd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CP </w:t>
                            </w: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sú</w:t>
                            </w:r>
                            <w:proofErr w:type="spellEnd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aktualizované</w:t>
                            </w:r>
                            <w:proofErr w:type="spellEnd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aj</w:t>
                            </w:r>
                            <w:proofErr w:type="spellEnd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na</w:t>
                            </w:r>
                            <w:proofErr w:type="spellEnd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proofErr w:type="spellStart"/>
                            <w:r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>webe</w:t>
                            </w:r>
                            <w:proofErr w:type="spellEnd"/>
                            <w:r w:rsidR="00481667" w:rsidRPr="00410949">
                              <w:rPr>
                                <w:color w:val="201F1E"/>
                                <w:sz w:val="32"/>
                                <w:szCs w:val="32"/>
                                <w:lang w:eastAsia="sk-SK"/>
                              </w:rPr>
                              <w:t xml:space="preserve"> </w:t>
                            </w:r>
                            <w:r w:rsidR="00481667" w:rsidRPr="00410949">
                              <w:rPr>
                                <w:color w:val="3088FF" w:themeColor="accent6" w:themeTint="99"/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  <w:t>www.</w:t>
                            </w:r>
                            <w:r w:rsidRPr="00410949">
                              <w:rPr>
                                <w:color w:val="3088FF" w:themeColor="accent6" w:themeTint="99"/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  <w:t>cp.sk</w:t>
                            </w:r>
                            <w:r w:rsidR="007C059B" w:rsidRPr="00410949">
                              <w:rPr>
                                <w:color w:val="3088FF" w:themeColor="accent6" w:themeTint="99"/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  <w:t xml:space="preserve"> </w:t>
                            </w:r>
                            <w:r w:rsidR="007C059B" w:rsidRPr="00410949">
                              <w:rPr>
                                <w:sz w:val="32"/>
                                <w:szCs w:val="32"/>
                                <w:lang w:eastAsia="sk-SK"/>
                              </w:rPr>
                              <w:t xml:space="preserve">a v </w:t>
                            </w:r>
                            <w:proofErr w:type="spellStart"/>
                            <w:r w:rsidR="007C059B" w:rsidRPr="00410949">
                              <w:rPr>
                                <w:sz w:val="32"/>
                                <w:szCs w:val="32"/>
                                <w:lang w:eastAsia="sk-SK"/>
                              </w:rPr>
                              <w:t>aplikácii</w:t>
                            </w:r>
                            <w:proofErr w:type="spellEnd"/>
                            <w:r w:rsidR="007C059B" w:rsidRPr="00410949">
                              <w:rPr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  <w:t xml:space="preserve"> </w:t>
                            </w:r>
                            <w:r w:rsidR="007C059B" w:rsidRPr="00410949">
                              <w:rPr>
                                <w:color w:val="3088FF" w:themeColor="accent6" w:themeTint="99"/>
                                <w:sz w:val="32"/>
                                <w:szCs w:val="32"/>
                                <w:u w:val="single"/>
                                <w:lang w:eastAsia="sk-SK"/>
                              </w:rPr>
                              <w:t>UBIAN</w:t>
                            </w:r>
                          </w:p>
                          <w:p w14:paraId="0883E676" w14:textId="77777777" w:rsidR="007C059B" w:rsidRPr="00810CEA" w:rsidRDefault="007C059B" w:rsidP="007C05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color w:val="3088FF" w:themeColor="accent6" w:themeTint="99"/>
                                <w:sz w:val="28"/>
                                <w:szCs w:val="28"/>
                                <w:u w:val="single"/>
                                <w:lang w:eastAsia="sk-SK"/>
                              </w:rPr>
                            </w:pPr>
                          </w:p>
                          <w:p w14:paraId="0EB4E4B2" w14:textId="006C8D72" w:rsidR="00A51605" w:rsidRPr="00E2085D" w:rsidRDefault="00A51605" w:rsidP="005B57A9">
                            <w:pPr>
                              <w:spacing w:after="0" w:line="700" w:lineRule="exact"/>
                              <w:jc w:val="center"/>
                              <w:rPr>
                                <w:bCs/>
                                <w:position w:val="-6"/>
                                <w:sz w:val="52"/>
                                <w:szCs w:val="56"/>
                                <w:lang w:val="sk-SK"/>
                              </w:rPr>
                            </w:pPr>
                          </w:p>
                          <w:p w14:paraId="00329D76" w14:textId="77777777" w:rsidR="00A51605" w:rsidRDefault="00A5160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8DF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.2pt;margin-top:57pt;width:518.7pt;height:701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" filled="f" stroked="f">
                <v:textbox inset="0,0,0,0">
                  <w:txbxContent>
                    <w:p w14:paraId="363677CB" w14:textId="4FD79386" w:rsidR="002155EC" w:rsidRPr="007B311B" w:rsidRDefault="00260F08" w:rsidP="00794086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</w:pPr>
                      <w:bookmarkStart w:id="1" w:name="_Hlk41394786"/>
                      <w:r w:rsidRPr="007B311B"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  <w:t>P</w:t>
                      </w:r>
                      <w:r w:rsidR="00E2085D" w:rsidRPr="007B311B"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  <w:t>AD LM CP</w:t>
                      </w:r>
                      <w:r w:rsidR="002155EC" w:rsidRPr="007B311B"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  <w:t xml:space="preserve"> </w:t>
                      </w:r>
                      <w:r w:rsidR="007C059B" w:rsidRPr="007B311B"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  <w:t>od 1.6.2020</w:t>
                      </w:r>
                    </w:p>
                    <w:p w14:paraId="6687709E" w14:textId="5D027A9F" w:rsidR="007C059B" w:rsidRPr="007B311B" w:rsidRDefault="007C059B" w:rsidP="00794086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</w:pPr>
                      <w:r w:rsidRPr="007B311B">
                        <w:rPr>
                          <w:b/>
                          <w:color w:val="0070C0"/>
                          <w:spacing w:val="-20"/>
                          <w:sz w:val="80"/>
                          <w:szCs w:val="80"/>
                          <w:lang w:val="sk-SK"/>
                        </w:rPr>
                        <w:t>ako počas šk. roka</w:t>
                      </w:r>
                      <w:bookmarkEnd w:id="1"/>
                    </w:p>
                    <w:p w14:paraId="0955580E" w14:textId="77777777" w:rsidR="002937B2" w:rsidRPr="002C79A1" w:rsidRDefault="002937B2" w:rsidP="00BA15BE">
                      <w:pPr>
                        <w:spacing w:after="0" w:line="340" w:lineRule="exact"/>
                        <w:rPr>
                          <w:b/>
                          <w:color w:val="FF0000"/>
                          <w:spacing w:val="-20"/>
                          <w:sz w:val="36"/>
                          <w:szCs w:val="36"/>
                          <w:lang w:val="sk-SK"/>
                        </w:rPr>
                      </w:pPr>
                    </w:p>
                    <w:p w14:paraId="32C51294" w14:textId="7F101914" w:rsidR="00260F08" w:rsidRDefault="00260F08" w:rsidP="00260F08">
                      <w:pPr>
                        <w:jc w:val="center"/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</w:pPr>
                      <w:r>
                        <w:rPr>
                          <w:b/>
                          <w:position w:val="-6"/>
                          <w:sz w:val="48"/>
                          <w:szCs w:val="48"/>
                          <w:lang w:val="sk-SK"/>
                        </w:rPr>
                        <w:t xml:space="preserve">Vážení cestujúci, 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na základe Opatrenia ŽSK zo dňa 2</w:t>
                      </w:r>
                      <w:r w:rsidR="00AF7E00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5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5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 xml:space="preserve">.2020 budú autobusy PAD prevádzky Liptovský Mikuláš 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 xml:space="preserve">od </w:t>
                      </w:r>
                      <w:r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>1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>6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 xml:space="preserve">.2020 (pondelok) do odvolania premávať v režime „školské </w:t>
                      </w:r>
                      <w:r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u w:val="single"/>
                          <w:lang w:val="sk-SK"/>
                        </w:rPr>
                        <w:t>vyučovanie</w:t>
                      </w: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“.</w:t>
                      </w:r>
                    </w:p>
                    <w:p w14:paraId="349EEC34" w14:textId="77777777" w:rsidR="00410949" w:rsidRDefault="00410949" w:rsidP="00260F08">
                      <w:pPr>
                        <w:jc w:val="center"/>
                        <w:rPr>
                          <w:rFonts w:ascii="Arial" w:eastAsiaTheme="minorEastAsia" w:hAnsi="Arial"/>
                          <w:b/>
                          <w:bCs/>
                          <w:color w:val="FF0000"/>
                          <w:sz w:val="48"/>
                          <w:szCs w:val="48"/>
                          <w:lang w:val="sk-SK"/>
                        </w:rPr>
                      </w:pPr>
                    </w:p>
                    <w:p w14:paraId="61EFB92E" w14:textId="427243C6" w:rsidR="00260F08" w:rsidRDefault="00260F08" w:rsidP="00260F08">
                      <w:pPr>
                        <w:jc w:val="center"/>
                        <w:rPr>
                          <w:rFonts w:ascii="Arial" w:eastAsiaTheme="minorEastAsia" w:hAnsi="Arial"/>
                          <w:b/>
                          <w:bCs/>
                          <w:color w:val="FF0000"/>
                          <w:sz w:val="48"/>
                          <w:szCs w:val="48"/>
                          <w:lang w:val="sk-SK"/>
                        </w:rPr>
                      </w:pPr>
                      <w:r w:rsidRPr="00260F08">
                        <w:rPr>
                          <w:rFonts w:ascii="Arial" w:eastAsiaTheme="minorEastAsia" w:hAnsi="Arial"/>
                          <w:b/>
                          <w:bCs/>
                          <w:color w:val="FF0000"/>
                          <w:sz w:val="48"/>
                          <w:szCs w:val="48"/>
                          <w:lang w:val="sk-SK"/>
                        </w:rPr>
                        <w:t xml:space="preserve">Počas prevádzky však môže dochádzať ku korekcii </w:t>
                      </w:r>
                      <w:r>
                        <w:rPr>
                          <w:rFonts w:ascii="Arial" w:eastAsiaTheme="minorEastAsia" w:hAnsi="Arial"/>
                          <w:b/>
                          <w:bCs/>
                          <w:color w:val="FF0000"/>
                          <w:sz w:val="48"/>
                          <w:szCs w:val="48"/>
                          <w:lang w:val="sk-SK"/>
                        </w:rPr>
                        <w:t xml:space="preserve">nevyužívaných </w:t>
                      </w:r>
                      <w:r w:rsidRPr="00260F08">
                        <w:rPr>
                          <w:rFonts w:ascii="Arial" w:eastAsiaTheme="minorEastAsia" w:hAnsi="Arial"/>
                          <w:b/>
                          <w:bCs/>
                          <w:color w:val="FF0000"/>
                          <w:sz w:val="48"/>
                          <w:szCs w:val="48"/>
                          <w:lang w:val="sk-SK"/>
                        </w:rPr>
                        <w:t xml:space="preserve">spojov a obslužnosti. </w:t>
                      </w:r>
                    </w:p>
                    <w:p w14:paraId="49B08362" w14:textId="13AD1B59" w:rsidR="00810CEA" w:rsidRDefault="00260F08" w:rsidP="00A5160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260F0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val="sk-SK"/>
                        </w:rPr>
                        <w:t>O všetkých zmenách Vás budeme včas informovať,</w:t>
                      </w:r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odporúčame</w:t>
                      </w:r>
                      <w:proofErr w:type="spellEnd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priebežne</w:t>
                      </w:r>
                      <w:proofErr w:type="spellEnd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sledovať</w:t>
                      </w:r>
                      <w:proofErr w:type="spellEnd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</w:p>
                    <w:p w14:paraId="5E0EFF7F" w14:textId="7EB6E65D" w:rsidR="00A51605" w:rsidRDefault="00260F08" w:rsidP="00A51605">
                      <w:pPr>
                        <w:jc w:val="center"/>
                        <w:rPr>
                          <w:rFonts w:ascii="Arial" w:eastAsiaTheme="minorEastAsia" w:hAnsi="Arial"/>
                          <w:b/>
                          <w:bCs/>
                          <w:color w:val="3088FF" w:themeColor="accent6" w:themeTint="99"/>
                          <w:sz w:val="44"/>
                          <w:szCs w:val="44"/>
                          <w:u w:val="single"/>
                          <w:lang w:val="sk-SK"/>
                        </w:rPr>
                      </w:pPr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web Arriva </w:t>
                      </w:r>
                      <w:proofErr w:type="spellStart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Liorbus</w:t>
                      </w:r>
                      <w:proofErr w:type="spellEnd"/>
                      <w:r w:rsidRPr="00260F08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:</w:t>
                      </w:r>
                    </w:p>
                    <w:p w14:paraId="124D4FDE" w14:textId="77777777" w:rsidR="00810CEA" w:rsidRPr="00810CEA" w:rsidRDefault="00810CEA" w:rsidP="00810CEA">
                      <w:pPr>
                        <w:spacing w:after="0" w:line="288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00BECD" w:themeColor="text2"/>
                          <w:sz w:val="48"/>
                          <w:szCs w:val="48"/>
                          <w:u w:val="single"/>
                          <w:lang w:val="sk-SK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r w:rsidRPr="00810CEA">
                        <w:rPr>
                          <w:rFonts w:ascii="Arial" w:eastAsiaTheme="minorEastAsia" w:hAnsi="Arial"/>
                          <w:b/>
                          <w:bCs/>
                          <w:color w:val="00BECD" w:themeColor="text2"/>
                          <w:sz w:val="48"/>
                          <w:szCs w:val="48"/>
                          <w:u w:val="single"/>
                          <w:lang w:val="sk-SK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https://arriva.sk/liorbus/</w:t>
                      </w:r>
                    </w:p>
                    <w:p w14:paraId="233BDCFD" w14:textId="77777777" w:rsidR="00810CEA" w:rsidRPr="00A01C67" w:rsidRDefault="00810CEA" w:rsidP="00A51605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3088FF" w:themeColor="accent6" w:themeTint="99"/>
                          <w:sz w:val="44"/>
                          <w:szCs w:val="44"/>
                          <w:u w:val="single"/>
                          <w:lang w:val="sk-SK"/>
                        </w:rPr>
                      </w:pPr>
                    </w:p>
                    <w:p w14:paraId="5AEB375C" w14:textId="072DFB9D" w:rsidR="007C059B" w:rsidRPr="00810CEA" w:rsidRDefault="00A51605" w:rsidP="007C059B">
                      <w:pPr>
                        <w:shd w:val="clear" w:color="auto" w:fill="FFFFFF"/>
                        <w:spacing w:after="0" w:line="240" w:lineRule="auto"/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</w:pPr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Ak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máte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záujem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o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emailovú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notifikáciu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v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prípade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akýkoľvek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zmien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CP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prihláste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sa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na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odber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noviniek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na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 </w:t>
                      </w:r>
                      <w:hyperlink r:id="rId9" w:tgtFrame="_blank" w:tooltip="Pôvodná URL adresa: https://arriva.sk/liorbus/live/#newsletter. Kliknite alebo ťuknite na toto pripojenie, ak mu dôverujete." w:history="1">
                        <w:r w:rsidRPr="00810CEA">
                          <w:rPr>
                            <w:rStyle w:val="Hypertextovprepojenie"/>
                            <w:color w:val="0000FF"/>
                            <w:sz w:val="32"/>
                            <w:szCs w:val="32"/>
                            <w:lang w:eastAsia="sk-SK"/>
                          </w:rPr>
                          <w:t>https://arriva.sk/liorbus/live/#newsletter</w:t>
                        </w:r>
                      </w:hyperlink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 a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upozornenie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na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zmenu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Vám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príde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do </w:t>
                      </w:r>
                      <w:proofErr w:type="spellStart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emailu</w:t>
                      </w:r>
                      <w:proofErr w:type="spellEnd"/>
                      <w:r w:rsidRPr="00810CEA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.  </w:t>
                      </w:r>
                    </w:p>
                    <w:p w14:paraId="0A1A7C79" w14:textId="77777777" w:rsidR="007C059B" w:rsidRPr="002C79A1" w:rsidRDefault="007C059B" w:rsidP="007C059B">
                      <w:pPr>
                        <w:shd w:val="clear" w:color="auto" w:fill="FFFFFF"/>
                        <w:spacing w:after="0" w:line="240" w:lineRule="auto"/>
                        <w:rPr>
                          <w:color w:val="201F1E"/>
                          <w:sz w:val="16"/>
                          <w:szCs w:val="16"/>
                          <w:lang w:eastAsia="sk-SK"/>
                        </w:rPr>
                      </w:pPr>
                    </w:p>
                    <w:p w14:paraId="4EBF99BD" w14:textId="45B44AC6" w:rsidR="007C059B" w:rsidRPr="00410949" w:rsidRDefault="00A51605" w:rsidP="007C059B">
                      <w:pPr>
                        <w:shd w:val="clear" w:color="auto" w:fill="FFFFFF"/>
                        <w:spacing w:after="0" w:line="240" w:lineRule="auto"/>
                        <w:rPr>
                          <w:color w:val="3088FF" w:themeColor="accent6" w:themeTint="99"/>
                          <w:sz w:val="32"/>
                          <w:szCs w:val="32"/>
                          <w:u w:val="single"/>
                          <w:lang w:eastAsia="sk-SK"/>
                        </w:rPr>
                      </w:pP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Zmeny</w:t>
                      </w:r>
                      <w:proofErr w:type="spellEnd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CP </w:t>
                      </w: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sú</w:t>
                      </w:r>
                      <w:proofErr w:type="spellEnd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aktualizované</w:t>
                      </w:r>
                      <w:proofErr w:type="spellEnd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aj</w:t>
                      </w:r>
                      <w:proofErr w:type="spellEnd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na</w:t>
                      </w:r>
                      <w:proofErr w:type="spellEnd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proofErr w:type="spellStart"/>
                      <w:r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>webe</w:t>
                      </w:r>
                      <w:proofErr w:type="spellEnd"/>
                      <w:r w:rsidR="00481667" w:rsidRPr="00410949">
                        <w:rPr>
                          <w:color w:val="201F1E"/>
                          <w:sz w:val="32"/>
                          <w:szCs w:val="32"/>
                          <w:lang w:eastAsia="sk-SK"/>
                        </w:rPr>
                        <w:t xml:space="preserve"> </w:t>
                      </w:r>
                      <w:r w:rsidR="00481667" w:rsidRPr="00410949">
                        <w:rPr>
                          <w:color w:val="3088FF" w:themeColor="accent6" w:themeTint="99"/>
                          <w:sz w:val="32"/>
                          <w:szCs w:val="32"/>
                          <w:u w:val="single"/>
                          <w:lang w:eastAsia="sk-SK"/>
                        </w:rPr>
                        <w:t>www.</w:t>
                      </w:r>
                      <w:r w:rsidRPr="00410949">
                        <w:rPr>
                          <w:color w:val="3088FF" w:themeColor="accent6" w:themeTint="99"/>
                          <w:sz w:val="32"/>
                          <w:szCs w:val="32"/>
                          <w:u w:val="single"/>
                          <w:lang w:eastAsia="sk-SK"/>
                        </w:rPr>
                        <w:t>cp.sk</w:t>
                      </w:r>
                      <w:r w:rsidR="007C059B" w:rsidRPr="00410949">
                        <w:rPr>
                          <w:color w:val="3088FF" w:themeColor="accent6" w:themeTint="99"/>
                          <w:sz w:val="32"/>
                          <w:szCs w:val="32"/>
                          <w:u w:val="single"/>
                          <w:lang w:eastAsia="sk-SK"/>
                        </w:rPr>
                        <w:t xml:space="preserve"> </w:t>
                      </w:r>
                      <w:r w:rsidR="007C059B" w:rsidRPr="00410949">
                        <w:rPr>
                          <w:sz w:val="32"/>
                          <w:szCs w:val="32"/>
                          <w:lang w:eastAsia="sk-SK"/>
                        </w:rPr>
                        <w:t xml:space="preserve">a v </w:t>
                      </w:r>
                      <w:proofErr w:type="spellStart"/>
                      <w:r w:rsidR="007C059B" w:rsidRPr="00410949">
                        <w:rPr>
                          <w:sz w:val="32"/>
                          <w:szCs w:val="32"/>
                          <w:lang w:eastAsia="sk-SK"/>
                        </w:rPr>
                        <w:t>aplikácii</w:t>
                      </w:r>
                      <w:proofErr w:type="spellEnd"/>
                      <w:r w:rsidR="007C059B" w:rsidRPr="00410949">
                        <w:rPr>
                          <w:sz w:val="32"/>
                          <w:szCs w:val="32"/>
                          <w:u w:val="single"/>
                          <w:lang w:eastAsia="sk-SK"/>
                        </w:rPr>
                        <w:t xml:space="preserve"> </w:t>
                      </w:r>
                      <w:r w:rsidR="007C059B" w:rsidRPr="00410949">
                        <w:rPr>
                          <w:color w:val="3088FF" w:themeColor="accent6" w:themeTint="99"/>
                          <w:sz w:val="32"/>
                          <w:szCs w:val="32"/>
                          <w:u w:val="single"/>
                          <w:lang w:eastAsia="sk-SK"/>
                        </w:rPr>
                        <w:t>UBIAN</w:t>
                      </w:r>
                    </w:p>
                    <w:p w14:paraId="0883E676" w14:textId="77777777" w:rsidR="007C059B" w:rsidRPr="00810CEA" w:rsidRDefault="007C059B" w:rsidP="007C059B">
                      <w:pPr>
                        <w:shd w:val="clear" w:color="auto" w:fill="FFFFFF"/>
                        <w:spacing w:after="0" w:line="240" w:lineRule="auto"/>
                        <w:rPr>
                          <w:color w:val="3088FF" w:themeColor="accent6" w:themeTint="99"/>
                          <w:sz w:val="28"/>
                          <w:szCs w:val="28"/>
                          <w:u w:val="single"/>
                          <w:lang w:eastAsia="sk-SK"/>
                        </w:rPr>
                      </w:pPr>
                    </w:p>
                    <w:p w14:paraId="0EB4E4B2" w14:textId="006C8D72" w:rsidR="00A51605" w:rsidRPr="00E2085D" w:rsidRDefault="00A51605" w:rsidP="005B57A9">
                      <w:pPr>
                        <w:spacing w:after="0" w:line="700" w:lineRule="exact"/>
                        <w:jc w:val="center"/>
                        <w:rPr>
                          <w:bCs/>
                          <w:position w:val="-6"/>
                          <w:sz w:val="52"/>
                          <w:szCs w:val="56"/>
                          <w:lang w:val="sk-SK"/>
                        </w:rPr>
                      </w:pPr>
                    </w:p>
                    <w:p w14:paraId="00329D76" w14:textId="77777777" w:rsidR="00A51605" w:rsidRDefault="00A51605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5128CA">
        <w:rPr>
          <w:bCs/>
          <w:color w:val="008D99" w:themeColor="text2" w:themeShade="BF"/>
          <w:sz w:val="28"/>
          <w:szCs w:val="28"/>
          <w:lang w:val="sk-SK"/>
        </w:rPr>
        <w:t>Ď</w:t>
      </w:r>
      <w:r w:rsidR="007D4F84" w:rsidRPr="005128CA">
        <w:rPr>
          <w:bCs/>
          <w:color w:val="008D99" w:themeColor="text2" w:themeShade="BF"/>
          <w:sz w:val="28"/>
          <w:szCs w:val="28"/>
          <w:lang w:val="sk-SK"/>
        </w:rPr>
        <w:t>a</w:t>
      </w:r>
      <w:r w:rsidRPr="005128CA">
        <w:rPr>
          <w:bCs/>
          <w:color w:val="008D99" w:themeColor="text2" w:themeShade="BF"/>
          <w:sz w:val="28"/>
          <w:szCs w:val="28"/>
          <w:lang w:val="sk-SK"/>
        </w:rPr>
        <w:t>kujeme za</w:t>
      </w:r>
      <w:r w:rsidR="007D4F84" w:rsidRPr="005128CA">
        <w:rPr>
          <w:bCs/>
          <w:color w:val="008D99" w:themeColor="text2" w:themeShade="BF"/>
          <w:sz w:val="28"/>
          <w:szCs w:val="28"/>
          <w:lang w:val="sk-SK"/>
        </w:rPr>
        <w:t xml:space="preserve"> pochopenie</w:t>
      </w:r>
      <w:r w:rsidR="005128CA" w:rsidRPr="005128CA">
        <w:rPr>
          <w:bCs/>
          <w:color w:val="008D99" w:themeColor="text2" w:themeShade="BF"/>
          <w:sz w:val="28"/>
          <w:szCs w:val="28"/>
          <w:lang w:val="sk-SK"/>
        </w:rPr>
        <w:t xml:space="preserve"> a Vašu dôveru</w:t>
      </w:r>
      <w:r w:rsidR="00A51605" w:rsidRPr="005128CA">
        <w:rPr>
          <w:bCs/>
          <w:color w:val="008D99" w:themeColor="text2" w:themeShade="BF"/>
          <w:sz w:val="28"/>
          <w:szCs w:val="28"/>
          <w:lang w:val="sk-SK"/>
        </w:rPr>
        <w:t xml:space="preserve">.  </w:t>
      </w:r>
      <w:r w:rsidR="002C79A1" w:rsidRPr="005128CA">
        <w:rPr>
          <w:bCs/>
          <w:color w:val="008D99" w:themeColor="text2" w:themeShade="BF"/>
          <w:sz w:val="28"/>
          <w:szCs w:val="28"/>
          <w:lang w:val="sk-SK"/>
        </w:rPr>
        <w:t>Spolu to zvládneme.</w:t>
      </w:r>
      <w:r w:rsidR="005128CA">
        <w:rPr>
          <w:bCs/>
          <w:color w:val="008D99" w:themeColor="text2" w:themeShade="BF"/>
          <w:sz w:val="28"/>
          <w:szCs w:val="28"/>
          <w:lang w:val="sk-SK"/>
        </w:rPr>
        <w:t xml:space="preserve">             </w:t>
      </w:r>
      <w:r w:rsidR="00A51605" w:rsidRPr="00BE657C">
        <w:rPr>
          <w:bCs/>
          <w:color w:val="008D99" w:themeColor="text2" w:themeShade="BF"/>
          <w:sz w:val="32"/>
          <w:szCs w:val="32"/>
          <w:lang w:val="sk-SK"/>
        </w:rPr>
        <w:t xml:space="preserve">ARRIVA </w:t>
      </w:r>
      <w:proofErr w:type="spellStart"/>
      <w:r w:rsidR="00A51605" w:rsidRPr="00BE657C">
        <w:rPr>
          <w:bCs/>
          <w:color w:val="008D99" w:themeColor="text2" w:themeShade="BF"/>
          <w:sz w:val="32"/>
          <w:szCs w:val="32"/>
          <w:lang w:val="sk-SK"/>
        </w:rPr>
        <w:t>Lio</w:t>
      </w:r>
      <w:r w:rsidR="000C5515" w:rsidRPr="00BE657C">
        <w:rPr>
          <w:bCs/>
          <w:color w:val="008D99" w:themeColor="text2" w:themeShade="BF"/>
          <w:sz w:val="32"/>
          <w:szCs w:val="32"/>
          <w:lang w:val="sk-SK"/>
        </w:rPr>
        <w:t>rbus</w:t>
      </w:r>
      <w:proofErr w:type="spellEnd"/>
      <w:r w:rsidR="000C5515" w:rsidRPr="00BE657C">
        <w:rPr>
          <w:bCs/>
          <w:color w:val="008D99" w:themeColor="text2" w:themeShade="BF"/>
          <w:sz w:val="32"/>
          <w:szCs w:val="32"/>
          <w:lang w:val="sk-SK"/>
        </w:rPr>
        <w:t>, a.s.</w:t>
      </w:r>
      <w:bookmarkStart w:id="2" w:name="_GoBack"/>
      <w:bookmarkEnd w:id="2"/>
    </w:p>
    <w:sectPr w:rsidR="007D4F84" w:rsidRPr="005128CA" w:rsidSect="003A4CC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07C67" w14:textId="77777777" w:rsidR="00D441EA" w:rsidRDefault="00D441EA" w:rsidP="00AB5667">
      <w:pPr>
        <w:spacing w:after="0" w:line="240" w:lineRule="auto"/>
      </w:pPr>
      <w:r>
        <w:separator/>
      </w:r>
    </w:p>
  </w:endnote>
  <w:endnote w:type="continuationSeparator" w:id="0">
    <w:p w14:paraId="12ED916C" w14:textId="77777777" w:rsidR="00D441EA" w:rsidRDefault="00D441EA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2868" w14:textId="77777777"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961C8E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5825FBAA" w14:textId="5E0A012D"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</w:p>
  <w:p w14:paraId="44349973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14:paraId="30EFB1D0" w14:textId="77777777"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14:paraId="768534A7" w14:textId="77777777" w:rsidR="00940671" w:rsidRDefault="00940671" w:rsidP="00A137D5">
    <w:pPr>
      <w:pStyle w:val="Pta"/>
    </w:pPr>
  </w:p>
  <w:p w14:paraId="6F41DE6E" w14:textId="77777777" w:rsidR="00940671" w:rsidRPr="00A137D5" w:rsidRDefault="00940671" w:rsidP="00A137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A8A8" w14:textId="50BF2236" w:rsidR="00940671" w:rsidRPr="008D1F18" w:rsidRDefault="00940671" w:rsidP="008D1F18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  <w:p w14:paraId="0FA42487" w14:textId="5FD716D4" w:rsidR="00940671" w:rsidRPr="008D1F18" w:rsidRDefault="00644CE6" w:rsidP="003A4CCA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0" wp14:anchorId="510FBE9D" wp14:editId="5FFAAC82">
          <wp:simplePos x="0" y="0"/>
          <wp:positionH relativeFrom="page">
            <wp:posOffset>4036060</wp:posOffset>
          </wp:positionH>
          <wp:positionV relativeFrom="page">
            <wp:posOffset>10128250</wp:posOffset>
          </wp:positionV>
          <wp:extent cx="3097530" cy="323850"/>
          <wp:effectExtent l="0" t="0" r="0" b="0"/>
          <wp:wrapNone/>
          <wp:docPr id="20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671" w:rsidRPr="008D1F18">
      <w:rPr>
        <w:color w:val="2D146E" w:themeColor="accent5"/>
        <w:sz w:val="18"/>
        <w:szCs w:val="18"/>
      </w:rPr>
      <w:t xml:space="preserve"> </w:t>
    </w:r>
    <w:r w:rsidR="00940671">
      <w:rPr>
        <w:color w:val="2D146E" w:themeColor="accent5"/>
        <w:sz w:val="18"/>
        <w:szCs w:val="18"/>
      </w:rPr>
      <w:tab/>
    </w:r>
  </w:p>
  <w:p w14:paraId="271A0D4F" w14:textId="1D245E34" w:rsidR="00940671" w:rsidRPr="008900FA" w:rsidRDefault="00940671" w:rsidP="00EF16BA">
    <w:pPr>
      <w:pStyle w:val="Pta"/>
      <w:pBdr>
        <w:top w:val="single" w:sz="4" w:space="6" w:color="00BECD" w:themeColor="text2"/>
      </w:pBdr>
      <w:tabs>
        <w:tab w:val="clear" w:pos="9026"/>
        <w:tab w:val="left" w:pos="7800"/>
      </w:tabs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ab/>
    </w:r>
    <w:r w:rsidR="00EF16BA">
      <w:rPr>
        <w:color w:val="2D146E" w:themeColor="accent5"/>
        <w:sz w:val="18"/>
        <w:szCs w:val="18"/>
      </w:rPr>
      <w:tab/>
    </w:r>
  </w:p>
  <w:p w14:paraId="2D7D675E" w14:textId="77777777"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  <w:p w14:paraId="3EF3488E" w14:textId="77777777"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bookmarkStart w:id="3" w:name="_Hlk497214039"/>
    <w:bookmarkStart w:id="4" w:name="_Hlk497214040"/>
    <w:r>
      <w:rPr>
        <w:color w:val="2D146E" w:themeColor="accent5"/>
        <w:sz w:val="18"/>
        <w:szCs w:val="18"/>
      </w:rPr>
      <w:t xml:space="preserve"> 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B8EF6" w14:textId="77777777" w:rsidR="00D441EA" w:rsidRDefault="00D441EA" w:rsidP="00AB5667">
      <w:pPr>
        <w:spacing w:after="0" w:line="240" w:lineRule="auto"/>
      </w:pPr>
      <w:r>
        <w:separator/>
      </w:r>
    </w:p>
  </w:footnote>
  <w:footnote w:type="continuationSeparator" w:id="0">
    <w:p w14:paraId="1431EECB" w14:textId="77777777" w:rsidR="00D441EA" w:rsidRDefault="00D441EA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E21F" w14:textId="77777777"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5F3598A9" wp14:editId="262E6D7A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1312" behindDoc="0" locked="0" layoutInCell="1" allowOverlap="1" wp14:anchorId="5E2AB23E" wp14:editId="2704D4F5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2336" behindDoc="0" locked="0" layoutInCell="1" allowOverlap="1" wp14:anchorId="7F6A8C13" wp14:editId="358CA346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CF0E" w14:textId="77777777" w:rsidR="00940671" w:rsidRDefault="0094067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FEB6C3" wp14:editId="38001ADC">
          <wp:simplePos x="0" y="0"/>
          <wp:positionH relativeFrom="page">
            <wp:posOffset>-76200</wp:posOffset>
          </wp:positionH>
          <wp:positionV relativeFrom="page">
            <wp:posOffset>-281940</wp:posOffset>
          </wp:positionV>
          <wp:extent cx="7609680" cy="2872800"/>
          <wp:effectExtent l="0" t="0" r="10795" b="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B2CDB"/>
    <w:multiLevelType w:val="hybridMultilevel"/>
    <w:tmpl w:val="2C949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9672A"/>
    <w:multiLevelType w:val="hybridMultilevel"/>
    <w:tmpl w:val="E28838F2"/>
    <w:lvl w:ilvl="0" w:tplc="45FC5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7"/>
  </w:num>
  <w:num w:numId="16">
    <w:abstractNumId w:val="19"/>
  </w:num>
  <w:num w:numId="17">
    <w:abstractNumId w:val="18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6E2A"/>
    <w:rsid w:val="00021463"/>
    <w:rsid w:val="00037635"/>
    <w:rsid w:val="000401AA"/>
    <w:rsid w:val="00041913"/>
    <w:rsid w:val="000531C0"/>
    <w:rsid w:val="00053656"/>
    <w:rsid w:val="0005657D"/>
    <w:rsid w:val="00065DE8"/>
    <w:rsid w:val="00074EE6"/>
    <w:rsid w:val="000845DC"/>
    <w:rsid w:val="00091CC8"/>
    <w:rsid w:val="000A1F84"/>
    <w:rsid w:val="000B4A14"/>
    <w:rsid w:val="000B6A8D"/>
    <w:rsid w:val="000C3762"/>
    <w:rsid w:val="000C5515"/>
    <w:rsid w:val="000C788F"/>
    <w:rsid w:val="0010627B"/>
    <w:rsid w:val="00140794"/>
    <w:rsid w:val="0018172C"/>
    <w:rsid w:val="001961CA"/>
    <w:rsid w:val="001B3E47"/>
    <w:rsid w:val="001C3495"/>
    <w:rsid w:val="001C7D26"/>
    <w:rsid w:val="001D1E82"/>
    <w:rsid w:val="001E4C73"/>
    <w:rsid w:val="001F0716"/>
    <w:rsid w:val="00214683"/>
    <w:rsid w:val="002155EC"/>
    <w:rsid w:val="00216495"/>
    <w:rsid w:val="00230826"/>
    <w:rsid w:val="00235EA6"/>
    <w:rsid w:val="00240D73"/>
    <w:rsid w:val="00260F08"/>
    <w:rsid w:val="00271006"/>
    <w:rsid w:val="0028107E"/>
    <w:rsid w:val="00286EB3"/>
    <w:rsid w:val="002937B2"/>
    <w:rsid w:val="002C79A1"/>
    <w:rsid w:val="002D4EE2"/>
    <w:rsid w:val="002D636C"/>
    <w:rsid w:val="002D6C61"/>
    <w:rsid w:val="002F2E9A"/>
    <w:rsid w:val="003039EF"/>
    <w:rsid w:val="00304AE5"/>
    <w:rsid w:val="003059F6"/>
    <w:rsid w:val="0031210F"/>
    <w:rsid w:val="0033012C"/>
    <w:rsid w:val="00347824"/>
    <w:rsid w:val="00362C89"/>
    <w:rsid w:val="0039783B"/>
    <w:rsid w:val="003A4CCA"/>
    <w:rsid w:val="003B07CF"/>
    <w:rsid w:val="003B123B"/>
    <w:rsid w:val="003D29A9"/>
    <w:rsid w:val="003F5281"/>
    <w:rsid w:val="00402CB8"/>
    <w:rsid w:val="00405D19"/>
    <w:rsid w:val="00410949"/>
    <w:rsid w:val="00420F2B"/>
    <w:rsid w:val="00423B76"/>
    <w:rsid w:val="00423CD8"/>
    <w:rsid w:val="004356D9"/>
    <w:rsid w:val="0044284C"/>
    <w:rsid w:val="004555B3"/>
    <w:rsid w:val="00481667"/>
    <w:rsid w:val="00482AA7"/>
    <w:rsid w:val="004A5B51"/>
    <w:rsid w:val="004E4CE4"/>
    <w:rsid w:val="005128CA"/>
    <w:rsid w:val="005140D7"/>
    <w:rsid w:val="0052308C"/>
    <w:rsid w:val="00557EB3"/>
    <w:rsid w:val="00570481"/>
    <w:rsid w:val="00574FF5"/>
    <w:rsid w:val="0057541D"/>
    <w:rsid w:val="00596A45"/>
    <w:rsid w:val="005A28C3"/>
    <w:rsid w:val="005B57A9"/>
    <w:rsid w:val="005D08D5"/>
    <w:rsid w:val="005F3E60"/>
    <w:rsid w:val="00613FEB"/>
    <w:rsid w:val="006175A3"/>
    <w:rsid w:val="00617DBC"/>
    <w:rsid w:val="0062063D"/>
    <w:rsid w:val="006278BC"/>
    <w:rsid w:val="006428EF"/>
    <w:rsid w:val="00644CE6"/>
    <w:rsid w:val="0066427C"/>
    <w:rsid w:val="00675EC7"/>
    <w:rsid w:val="006933F1"/>
    <w:rsid w:val="006B7FE8"/>
    <w:rsid w:val="006C0DE0"/>
    <w:rsid w:val="006C5B8A"/>
    <w:rsid w:val="00766507"/>
    <w:rsid w:val="00766811"/>
    <w:rsid w:val="00772DC3"/>
    <w:rsid w:val="00794086"/>
    <w:rsid w:val="007B311B"/>
    <w:rsid w:val="007B3512"/>
    <w:rsid w:val="007C059B"/>
    <w:rsid w:val="007C3136"/>
    <w:rsid w:val="007D4F84"/>
    <w:rsid w:val="007E50D9"/>
    <w:rsid w:val="00810B1D"/>
    <w:rsid w:val="00810CEA"/>
    <w:rsid w:val="00814EDF"/>
    <w:rsid w:val="00823B15"/>
    <w:rsid w:val="00825815"/>
    <w:rsid w:val="00843A82"/>
    <w:rsid w:val="00846A5F"/>
    <w:rsid w:val="00867933"/>
    <w:rsid w:val="00873F98"/>
    <w:rsid w:val="00881717"/>
    <w:rsid w:val="008900FA"/>
    <w:rsid w:val="00895789"/>
    <w:rsid w:val="008B5C7E"/>
    <w:rsid w:val="008C534B"/>
    <w:rsid w:val="008D1F18"/>
    <w:rsid w:val="008F0549"/>
    <w:rsid w:val="008F269F"/>
    <w:rsid w:val="008F4491"/>
    <w:rsid w:val="00923836"/>
    <w:rsid w:val="009374C9"/>
    <w:rsid w:val="00940671"/>
    <w:rsid w:val="00953175"/>
    <w:rsid w:val="00961C8E"/>
    <w:rsid w:val="00976F2C"/>
    <w:rsid w:val="00983EA7"/>
    <w:rsid w:val="00984614"/>
    <w:rsid w:val="00991498"/>
    <w:rsid w:val="00994FEA"/>
    <w:rsid w:val="009A2520"/>
    <w:rsid w:val="009A4DCB"/>
    <w:rsid w:val="009A6766"/>
    <w:rsid w:val="009D0F7E"/>
    <w:rsid w:val="009F20C3"/>
    <w:rsid w:val="009F2CE1"/>
    <w:rsid w:val="00A01C67"/>
    <w:rsid w:val="00A137D5"/>
    <w:rsid w:val="00A27832"/>
    <w:rsid w:val="00A27B05"/>
    <w:rsid w:val="00A31690"/>
    <w:rsid w:val="00A376CE"/>
    <w:rsid w:val="00A51605"/>
    <w:rsid w:val="00A5345C"/>
    <w:rsid w:val="00A75E65"/>
    <w:rsid w:val="00A773A7"/>
    <w:rsid w:val="00A8410C"/>
    <w:rsid w:val="00A968F9"/>
    <w:rsid w:val="00AA2CA0"/>
    <w:rsid w:val="00AA5F58"/>
    <w:rsid w:val="00AB4862"/>
    <w:rsid w:val="00AB5667"/>
    <w:rsid w:val="00AB755D"/>
    <w:rsid w:val="00AD17B8"/>
    <w:rsid w:val="00AF7E00"/>
    <w:rsid w:val="00B047FF"/>
    <w:rsid w:val="00B0568D"/>
    <w:rsid w:val="00B126D5"/>
    <w:rsid w:val="00B15D7E"/>
    <w:rsid w:val="00B23721"/>
    <w:rsid w:val="00B62C32"/>
    <w:rsid w:val="00BA013B"/>
    <w:rsid w:val="00BA15BE"/>
    <w:rsid w:val="00BA42B9"/>
    <w:rsid w:val="00BE657C"/>
    <w:rsid w:val="00C00A16"/>
    <w:rsid w:val="00C14E0D"/>
    <w:rsid w:val="00C32512"/>
    <w:rsid w:val="00C352CF"/>
    <w:rsid w:val="00C523BC"/>
    <w:rsid w:val="00C748AE"/>
    <w:rsid w:val="00C86709"/>
    <w:rsid w:val="00C87894"/>
    <w:rsid w:val="00C93657"/>
    <w:rsid w:val="00C93B02"/>
    <w:rsid w:val="00C9537A"/>
    <w:rsid w:val="00C95CDF"/>
    <w:rsid w:val="00CC178C"/>
    <w:rsid w:val="00CE2FC6"/>
    <w:rsid w:val="00D200A2"/>
    <w:rsid w:val="00D20AF8"/>
    <w:rsid w:val="00D22A50"/>
    <w:rsid w:val="00D441EA"/>
    <w:rsid w:val="00D53CDC"/>
    <w:rsid w:val="00D62AEF"/>
    <w:rsid w:val="00D63F97"/>
    <w:rsid w:val="00D64363"/>
    <w:rsid w:val="00D958E5"/>
    <w:rsid w:val="00DA0516"/>
    <w:rsid w:val="00DB6E66"/>
    <w:rsid w:val="00DD0392"/>
    <w:rsid w:val="00E2085D"/>
    <w:rsid w:val="00E20D45"/>
    <w:rsid w:val="00E32346"/>
    <w:rsid w:val="00E328CA"/>
    <w:rsid w:val="00E623F2"/>
    <w:rsid w:val="00E803F1"/>
    <w:rsid w:val="00E83D86"/>
    <w:rsid w:val="00E97729"/>
    <w:rsid w:val="00EA726B"/>
    <w:rsid w:val="00ED20E2"/>
    <w:rsid w:val="00EE01E2"/>
    <w:rsid w:val="00EE3775"/>
    <w:rsid w:val="00EF16BA"/>
    <w:rsid w:val="00F02C1F"/>
    <w:rsid w:val="00F03300"/>
    <w:rsid w:val="00F06A59"/>
    <w:rsid w:val="00F113E0"/>
    <w:rsid w:val="00F17992"/>
    <w:rsid w:val="00F27CED"/>
    <w:rsid w:val="00F341B0"/>
    <w:rsid w:val="00F354E3"/>
    <w:rsid w:val="00FB36FE"/>
    <w:rsid w:val="00FC766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DF18D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Vrazn">
    <w:name w:val="Strong"/>
    <w:basedOn w:val="Predvolenpsmoodseku"/>
    <w:uiPriority w:val="22"/>
    <w:qFormat/>
    <w:rsid w:val="00766507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81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arriva.sk%2Fliorbus%2Flive%2F%23newsletter&amp;data=02%7C01%7Clubomira.urbanova%40arriva.sk%7C3eb277558e60426bccdc08d7cc955dad%7C694828a9151a45e19a5fd75029018591%7C0%7C0%7C637202814212483712&amp;sdata=HjHxDDcxSR%2FuhoOY1AU7RiCIf%2Bz2zonz2SbNbvnu6WQ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arriva.sk%2Fliorbus%2Flive%2F%23newsletter&amp;data=02%7C01%7Clubomira.urbanova%40arriva.sk%7C3eb277558e60426bccdc08d7cc955dad%7C694828a9151a45e19a5fd75029018591%7C0%7C0%7C637202814212483712&amp;sdata=HjHxDDcxSR%2FuhoOY1AU7RiCIf%2Bz2zonz2SbNbvnu6WQ%3D&amp;reserved=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7DAE44-9C99-45D7-8BFB-C8ED3F31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Ľubomíra Urbanová</cp:lastModifiedBy>
  <cp:revision>24</cp:revision>
  <cp:lastPrinted>2020-05-26T13:18:00Z</cp:lastPrinted>
  <dcterms:created xsi:type="dcterms:W3CDTF">2020-03-18T13:39:00Z</dcterms:created>
  <dcterms:modified xsi:type="dcterms:W3CDTF">2020-05-26T13:18:00Z</dcterms:modified>
</cp:coreProperties>
</file>